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05A40" w14:textId="77777777" w:rsidR="00CD4C4A" w:rsidRDefault="00CD4C4A" w:rsidP="00105066">
      <w:pPr>
        <w:ind w:right="-711"/>
        <w:jc w:val="right"/>
        <w:rPr>
          <w:rFonts w:ascii="Century Gothic" w:hAnsi="Century Gothic"/>
        </w:rPr>
      </w:pPr>
    </w:p>
    <w:p w14:paraId="03130C51" w14:textId="77777777" w:rsidR="007B0E67" w:rsidRDefault="007B0E67" w:rsidP="00105066">
      <w:pPr>
        <w:ind w:right="-711"/>
        <w:jc w:val="right"/>
        <w:rPr>
          <w:rFonts w:ascii="Century Gothic" w:hAnsi="Century Gothic"/>
        </w:rPr>
      </w:pPr>
    </w:p>
    <w:p w14:paraId="0ED0A39E" w14:textId="6A296723" w:rsidR="008A65B6" w:rsidRDefault="008A65B6" w:rsidP="008A65B6">
      <w:pPr>
        <w:pStyle w:val="Titre1"/>
        <w:pBdr>
          <w:left w:val="double" w:sz="4" w:space="31" w:color="auto"/>
          <w:bottom w:val="double" w:sz="4" w:space="30" w:color="auto"/>
          <w:right w:val="double" w:sz="4" w:space="31" w:color="auto"/>
        </w:pBdr>
        <w:ind w:right="1276"/>
        <w:rPr>
          <w:rFonts w:asciiTheme="minorHAnsi" w:hAnsiTheme="minorHAnsi"/>
          <w:sz w:val="40"/>
          <w:szCs w:val="40"/>
        </w:rPr>
      </w:pPr>
      <w:r w:rsidRPr="008A65B6">
        <w:rPr>
          <w:rFonts w:asciiTheme="minorHAnsi" w:hAnsiTheme="minorHAnsi"/>
          <w:sz w:val="40"/>
          <w:szCs w:val="40"/>
        </w:rPr>
        <w:t>Construction du bâtiment "Accueil de site" sur le campus d'Annecy-le-Vieux</w:t>
      </w:r>
      <w:r>
        <w:rPr>
          <w:rFonts w:asciiTheme="minorHAnsi" w:hAnsiTheme="minorHAnsi"/>
          <w:sz w:val="40"/>
          <w:szCs w:val="40"/>
        </w:rPr>
        <w:t xml:space="preserve"> </w:t>
      </w:r>
    </w:p>
    <w:p w14:paraId="55FCFB7F" w14:textId="77777777" w:rsidR="008A65B6" w:rsidRDefault="008A65B6" w:rsidP="008A65B6">
      <w:pPr>
        <w:pStyle w:val="Titre1"/>
        <w:pBdr>
          <w:left w:val="double" w:sz="4" w:space="31" w:color="auto"/>
          <w:bottom w:val="double" w:sz="4" w:space="30" w:color="auto"/>
          <w:right w:val="double" w:sz="4" w:space="31" w:color="auto"/>
        </w:pBdr>
        <w:ind w:right="1276"/>
        <w:rPr>
          <w:rFonts w:asciiTheme="minorHAnsi" w:hAnsiTheme="minorHAnsi"/>
          <w:sz w:val="40"/>
          <w:szCs w:val="40"/>
        </w:rPr>
      </w:pPr>
    </w:p>
    <w:p w14:paraId="1E768D43" w14:textId="77777777" w:rsidR="008A65B6" w:rsidRDefault="00B24BEA" w:rsidP="008A65B6">
      <w:pPr>
        <w:pStyle w:val="Titre1"/>
        <w:pBdr>
          <w:left w:val="double" w:sz="4" w:space="31" w:color="auto"/>
          <w:bottom w:val="double" w:sz="4" w:space="30" w:color="auto"/>
          <w:right w:val="double" w:sz="4" w:space="31" w:color="auto"/>
        </w:pBdr>
        <w:ind w:right="1276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 xml:space="preserve">CADRE DE </w:t>
      </w:r>
      <w:r w:rsidR="007C6DCF">
        <w:rPr>
          <w:rFonts w:asciiTheme="minorHAnsi" w:hAnsiTheme="minorHAnsi"/>
          <w:sz w:val="40"/>
          <w:szCs w:val="40"/>
        </w:rPr>
        <w:t>REPONSE</w:t>
      </w:r>
      <w:r w:rsidR="00CD4C4A">
        <w:rPr>
          <w:rFonts w:asciiTheme="minorHAnsi" w:hAnsiTheme="minorHAnsi"/>
          <w:sz w:val="40"/>
          <w:szCs w:val="40"/>
        </w:rPr>
        <w:t xml:space="preserve"> TECHNIQUE</w:t>
      </w:r>
    </w:p>
    <w:p w14:paraId="7072B618" w14:textId="77777777" w:rsidR="008A65B6" w:rsidRDefault="008A65B6" w:rsidP="008A65B6">
      <w:pPr>
        <w:pStyle w:val="Titre1"/>
        <w:pBdr>
          <w:left w:val="double" w:sz="4" w:space="31" w:color="auto"/>
          <w:bottom w:val="double" w:sz="4" w:space="30" w:color="auto"/>
          <w:right w:val="double" w:sz="4" w:space="31" w:color="auto"/>
        </w:pBdr>
        <w:ind w:right="1276"/>
        <w:rPr>
          <w:rFonts w:asciiTheme="minorHAnsi" w:hAnsiTheme="minorHAnsi"/>
          <w:sz w:val="40"/>
          <w:szCs w:val="40"/>
        </w:rPr>
      </w:pPr>
    </w:p>
    <w:p w14:paraId="2255A9E8" w14:textId="77777777" w:rsidR="008A65B6" w:rsidRPr="008A65B6" w:rsidRDefault="008A65B6" w:rsidP="008A65B6"/>
    <w:p w14:paraId="0E4E562D" w14:textId="77777777" w:rsidR="005C49E6" w:rsidRDefault="005C49E6" w:rsidP="005C49E6">
      <w:pPr>
        <w:ind w:right="-569"/>
        <w:rPr>
          <w:b/>
          <w:highlight w:val="lightGray"/>
        </w:rPr>
      </w:pPr>
    </w:p>
    <w:p w14:paraId="6E4CBC66" w14:textId="10843D1C" w:rsidR="005C49E6" w:rsidRDefault="005C49E6" w:rsidP="005C49E6">
      <w:pPr>
        <w:ind w:right="-569"/>
        <w:jc w:val="center"/>
        <w:rPr>
          <w:rFonts w:asciiTheme="minorHAnsi" w:hAnsiTheme="minorHAnsi"/>
          <w:b/>
        </w:rPr>
      </w:pPr>
      <w:r w:rsidRPr="005974C8">
        <w:rPr>
          <w:rFonts w:asciiTheme="minorHAnsi" w:hAnsiTheme="minorHAnsi"/>
          <w:b/>
          <w:highlight w:val="lightGray"/>
        </w:rPr>
        <w:t>à renseigner obligatoirement dans ce cadre</w:t>
      </w:r>
      <w:r w:rsidR="006F4DE2">
        <w:rPr>
          <w:rFonts w:asciiTheme="minorHAnsi" w:hAnsiTheme="minorHAnsi"/>
          <w:b/>
          <w:highlight w:val="lightGray"/>
        </w:rPr>
        <w:t xml:space="preserve"> </w:t>
      </w:r>
      <w:r w:rsidR="006F4DE2" w:rsidRPr="005974C8">
        <w:rPr>
          <w:rFonts w:asciiTheme="minorHAnsi" w:hAnsiTheme="minorHAnsi"/>
          <w:b/>
          <w:highlight w:val="lightGray"/>
        </w:rPr>
        <w:t xml:space="preserve"> </w:t>
      </w:r>
    </w:p>
    <w:p w14:paraId="3C291FCF" w14:textId="77777777" w:rsidR="009F3164" w:rsidRPr="00D671A3" w:rsidRDefault="009F3164" w:rsidP="005C49E6">
      <w:pPr>
        <w:ind w:right="-569"/>
        <w:jc w:val="center"/>
        <w:rPr>
          <w:rFonts w:asciiTheme="minorHAnsi" w:hAnsiTheme="minorHAnsi"/>
          <w:b/>
        </w:rPr>
      </w:pPr>
    </w:p>
    <w:p w14:paraId="10E491A0" w14:textId="77777777" w:rsidR="00F15859" w:rsidRPr="00D671A3" w:rsidRDefault="00204B65" w:rsidP="005C49E6">
      <w:pPr>
        <w:ind w:right="-569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Les réponses ont une valeur contractuelle</w:t>
      </w:r>
    </w:p>
    <w:p w14:paraId="2BB36D09" w14:textId="430AA2F2" w:rsidR="00706B5A" w:rsidRPr="00204B65" w:rsidRDefault="00204B65" w:rsidP="005C49E6">
      <w:pPr>
        <w:ind w:right="-569"/>
        <w:jc w:val="center"/>
        <w:rPr>
          <w:rFonts w:asciiTheme="minorHAnsi" w:hAnsiTheme="minorHAnsi"/>
          <w:b/>
          <w:i/>
        </w:rPr>
      </w:pPr>
      <w:r w:rsidRPr="00204B65">
        <w:rPr>
          <w:rFonts w:asciiTheme="minorHAnsi" w:hAnsiTheme="minorHAnsi"/>
          <w:b/>
          <w:i/>
        </w:rPr>
        <w:t xml:space="preserve">Critère 2 - Valeur technique jugée à partir du </w:t>
      </w:r>
      <w:r w:rsidR="006E016C">
        <w:rPr>
          <w:rFonts w:asciiTheme="minorHAnsi" w:hAnsiTheme="minorHAnsi"/>
          <w:b/>
          <w:i/>
        </w:rPr>
        <w:t>C</w:t>
      </w:r>
      <w:r w:rsidR="007C6DCF">
        <w:rPr>
          <w:rFonts w:asciiTheme="minorHAnsi" w:hAnsiTheme="minorHAnsi"/>
          <w:b/>
          <w:i/>
        </w:rPr>
        <w:t xml:space="preserve">adre de </w:t>
      </w:r>
      <w:r w:rsidR="006E016C">
        <w:rPr>
          <w:rFonts w:asciiTheme="minorHAnsi" w:hAnsiTheme="minorHAnsi"/>
          <w:b/>
          <w:i/>
        </w:rPr>
        <w:t>R</w:t>
      </w:r>
      <w:r w:rsidR="007C6DCF">
        <w:rPr>
          <w:rFonts w:asciiTheme="minorHAnsi" w:hAnsiTheme="minorHAnsi"/>
          <w:b/>
          <w:i/>
        </w:rPr>
        <w:t>éponse</w:t>
      </w:r>
      <w:r w:rsidRPr="00204B65">
        <w:rPr>
          <w:rFonts w:asciiTheme="minorHAnsi" w:hAnsiTheme="minorHAnsi"/>
          <w:b/>
          <w:i/>
        </w:rPr>
        <w:t xml:space="preserve"> </w:t>
      </w:r>
      <w:r w:rsidR="006E016C">
        <w:rPr>
          <w:rFonts w:asciiTheme="minorHAnsi" w:hAnsiTheme="minorHAnsi"/>
          <w:b/>
          <w:i/>
        </w:rPr>
        <w:t>T</w:t>
      </w:r>
      <w:r w:rsidRPr="00204B65">
        <w:rPr>
          <w:rFonts w:asciiTheme="minorHAnsi" w:hAnsiTheme="minorHAnsi"/>
          <w:b/>
          <w:i/>
        </w:rPr>
        <w:t xml:space="preserve">echnique </w:t>
      </w:r>
      <w:r w:rsidR="001600E9" w:rsidRPr="00DE58B7">
        <w:rPr>
          <w:rFonts w:asciiTheme="minorHAnsi" w:hAnsiTheme="minorHAnsi"/>
          <w:b/>
          <w:i/>
        </w:rPr>
        <w:t>et ses annexes</w:t>
      </w:r>
      <w:r w:rsidR="001600E9">
        <w:rPr>
          <w:rFonts w:asciiTheme="minorHAnsi" w:hAnsiTheme="minorHAnsi"/>
          <w:b/>
          <w:i/>
        </w:rPr>
        <w:t xml:space="preserve">, </w:t>
      </w:r>
      <w:r w:rsidRPr="00204B65">
        <w:rPr>
          <w:rFonts w:asciiTheme="minorHAnsi" w:hAnsiTheme="minorHAnsi"/>
          <w:b/>
          <w:i/>
        </w:rPr>
        <w:t>relatif aux dispositions que l'entreprise se propose d'adopter pour l'exécution du contrat</w:t>
      </w:r>
      <w:r>
        <w:rPr>
          <w:rFonts w:asciiTheme="minorHAnsi" w:hAnsiTheme="minorHAnsi"/>
          <w:b/>
          <w:i/>
        </w:rPr>
        <w:t xml:space="preserve"> : pondération </w:t>
      </w:r>
      <w:r w:rsidR="001600E9">
        <w:rPr>
          <w:rFonts w:asciiTheme="minorHAnsi" w:hAnsiTheme="minorHAnsi"/>
          <w:b/>
          <w:i/>
        </w:rPr>
        <w:t>5</w:t>
      </w:r>
      <w:r w:rsidR="00773767">
        <w:rPr>
          <w:rFonts w:asciiTheme="minorHAnsi" w:hAnsiTheme="minorHAnsi"/>
          <w:b/>
          <w:i/>
        </w:rPr>
        <w:t>0</w:t>
      </w:r>
      <w:r>
        <w:rPr>
          <w:rFonts w:asciiTheme="minorHAnsi" w:hAnsiTheme="minorHAnsi"/>
          <w:b/>
          <w:i/>
        </w:rPr>
        <w:t>%</w:t>
      </w:r>
    </w:p>
    <w:p w14:paraId="1D6AB7CE" w14:textId="77777777" w:rsidR="00105066" w:rsidRPr="00D671A3" w:rsidRDefault="00105066" w:rsidP="00105066">
      <w:pPr>
        <w:tabs>
          <w:tab w:val="left" w:pos="4820"/>
        </w:tabs>
        <w:ind w:right="-569"/>
        <w:jc w:val="center"/>
        <w:rPr>
          <w:rFonts w:asciiTheme="minorHAnsi" w:hAnsiTheme="minorHAnsi"/>
          <w:b/>
          <w:sz w:val="22"/>
        </w:rPr>
      </w:pPr>
      <w:r w:rsidRPr="00D671A3">
        <w:rPr>
          <w:rFonts w:asciiTheme="minorHAnsi" w:hAnsiTheme="minorHAnsi"/>
          <w:b/>
        </w:rPr>
        <w:tab/>
      </w:r>
    </w:p>
    <w:p w14:paraId="793B2150" w14:textId="5B076AA0" w:rsidR="008A65B6" w:rsidRPr="00204B65" w:rsidRDefault="008A65B6" w:rsidP="008A65B6">
      <w:pPr>
        <w:ind w:right="-569"/>
        <w:jc w:val="center"/>
        <w:rPr>
          <w:rFonts w:asciiTheme="minorHAnsi" w:hAnsiTheme="minorHAnsi"/>
          <w:b/>
          <w:i/>
        </w:rPr>
      </w:pPr>
      <w:r w:rsidRPr="00204B65">
        <w:rPr>
          <w:rFonts w:asciiTheme="minorHAnsi" w:hAnsiTheme="minorHAnsi"/>
          <w:b/>
          <w:i/>
        </w:rPr>
        <w:t xml:space="preserve">Critère </w:t>
      </w:r>
      <w:r>
        <w:rPr>
          <w:rFonts w:asciiTheme="minorHAnsi" w:hAnsiTheme="minorHAnsi"/>
          <w:b/>
          <w:i/>
        </w:rPr>
        <w:t>3</w:t>
      </w:r>
      <w:r w:rsidRPr="00204B65">
        <w:rPr>
          <w:rFonts w:asciiTheme="minorHAnsi" w:hAnsiTheme="minorHAnsi"/>
          <w:b/>
          <w:i/>
        </w:rPr>
        <w:t xml:space="preserve"> - </w:t>
      </w:r>
      <w:r w:rsidRPr="008A65B6">
        <w:rPr>
          <w:rFonts w:asciiTheme="minorHAnsi" w:hAnsiTheme="minorHAnsi"/>
          <w:b/>
          <w:i/>
        </w:rPr>
        <w:t>Méthodologie proposée dans le domaine environnemental : gestion des déchets de chantier, réduction des nuisances (bruit, poussières, CO₂), choix des matériaux utilisés, économie d’énergie et d’eau sur le chantier</w:t>
      </w:r>
      <w:r>
        <w:rPr>
          <w:rFonts w:asciiTheme="minorHAnsi" w:hAnsiTheme="minorHAnsi"/>
          <w:b/>
          <w:i/>
        </w:rPr>
        <w:t xml:space="preserve"> : pondération </w:t>
      </w:r>
      <w:r w:rsidR="00773767">
        <w:rPr>
          <w:rFonts w:asciiTheme="minorHAnsi" w:hAnsiTheme="minorHAnsi"/>
          <w:b/>
          <w:i/>
        </w:rPr>
        <w:t>10</w:t>
      </w:r>
      <w:r>
        <w:rPr>
          <w:rFonts w:asciiTheme="minorHAnsi" w:hAnsiTheme="minorHAnsi"/>
          <w:b/>
          <w:i/>
        </w:rPr>
        <w:t>%</w:t>
      </w:r>
    </w:p>
    <w:p w14:paraId="66043132" w14:textId="4C11F376" w:rsidR="00105066" w:rsidRDefault="00105066">
      <w:pPr>
        <w:rPr>
          <w:rFonts w:asciiTheme="minorHAnsi" w:hAnsiTheme="minorHAnsi"/>
          <w:sz w:val="24"/>
          <w:szCs w:val="24"/>
        </w:rPr>
      </w:pPr>
    </w:p>
    <w:p w14:paraId="67B5D387" w14:textId="4580BDD5" w:rsidR="00805220" w:rsidRDefault="00805220">
      <w:pPr>
        <w:rPr>
          <w:rFonts w:asciiTheme="minorHAnsi" w:hAnsiTheme="minorHAnsi"/>
          <w:sz w:val="24"/>
          <w:szCs w:val="24"/>
        </w:rPr>
      </w:pPr>
    </w:p>
    <w:p w14:paraId="76FF5B68" w14:textId="3D62AC7A" w:rsidR="00805220" w:rsidRDefault="00805220">
      <w:pPr>
        <w:rPr>
          <w:rFonts w:asciiTheme="minorHAnsi" w:hAnsiTheme="minorHAnsi"/>
          <w:sz w:val="24"/>
          <w:szCs w:val="24"/>
        </w:rPr>
      </w:pPr>
    </w:p>
    <w:p w14:paraId="0D7F9C5D" w14:textId="77777777" w:rsidR="00805220" w:rsidRPr="00E46EFD" w:rsidRDefault="00805220">
      <w:pPr>
        <w:rPr>
          <w:rFonts w:asciiTheme="minorHAnsi" w:hAnsiTheme="minorHAnsi"/>
          <w:sz w:val="24"/>
          <w:szCs w:val="24"/>
        </w:rPr>
      </w:pPr>
    </w:p>
    <w:p w14:paraId="52FA0E0B" w14:textId="6A6B8566" w:rsidR="008A65B6" w:rsidRDefault="008A65B6" w:rsidP="0010506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Lot : </w:t>
      </w:r>
    </w:p>
    <w:p w14:paraId="39E99C35" w14:textId="77777777" w:rsidR="008A65B6" w:rsidRDefault="008A65B6" w:rsidP="0010506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  <w:b/>
          <w:sz w:val="24"/>
          <w:szCs w:val="24"/>
        </w:rPr>
      </w:pPr>
    </w:p>
    <w:p w14:paraId="49E0388F" w14:textId="7316F676" w:rsidR="00105066" w:rsidRPr="00E46EFD" w:rsidRDefault="00105066" w:rsidP="0010506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  <w:sz w:val="24"/>
          <w:szCs w:val="24"/>
        </w:rPr>
      </w:pPr>
      <w:r w:rsidRPr="00E46EFD">
        <w:rPr>
          <w:rFonts w:asciiTheme="minorHAnsi" w:hAnsiTheme="minorHAnsi"/>
          <w:b/>
          <w:sz w:val="24"/>
          <w:szCs w:val="24"/>
        </w:rPr>
        <w:t>Entreprise</w:t>
      </w:r>
      <w:r w:rsidRPr="00E46EFD">
        <w:rPr>
          <w:rFonts w:asciiTheme="minorHAnsi" w:hAnsiTheme="minorHAnsi"/>
          <w:sz w:val="24"/>
          <w:szCs w:val="24"/>
        </w:rPr>
        <w:t> :</w:t>
      </w:r>
    </w:p>
    <w:p w14:paraId="39E6A748" w14:textId="77777777" w:rsidR="00825A83" w:rsidRDefault="00825A83" w:rsidP="0010506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</w:rPr>
      </w:pPr>
    </w:p>
    <w:p w14:paraId="77E9755E" w14:textId="4ED0FAAD" w:rsidR="00E46EFD" w:rsidRPr="00E46EFD" w:rsidRDefault="00E46EFD" w:rsidP="00E46EF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  <w:bCs/>
          <w:i/>
          <w:iCs/>
        </w:rPr>
      </w:pPr>
      <w:r w:rsidRPr="00E46EFD">
        <w:rPr>
          <w:rFonts w:asciiTheme="minorHAnsi" w:hAnsiTheme="minorHAnsi"/>
          <w:bCs/>
          <w:i/>
          <w:iCs/>
        </w:rPr>
        <w:t>Mail de contact :</w:t>
      </w:r>
    </w:p>
    <w:p w14:paraId="60AC4D1F" w14:textId="0ACB13F4" w:rsidR="00105066" w:rsidRDefault="00105066">
      <w:pPr>
        <w:rPr>
          <w:rFonts w:asciiTheme="minorHAnsi" w:hAnsiTheme="minorHAnsi"/>
        </w:rPr>
      </w:pPr>
    </w:p>
    <w:p w14:paraId="1DC912B1" w14:textId="77777777" w:rsidR="00805220" w:rsidRDefault="00805220" w:rsidP="009F3164">
      <w:pPr>
        <w:jc w:val="both"/>
        <w:rPr>
          <w:rFonts w:asciiTheme="minorHAnsi" w:hAnsiTheme="minorHAnsi"/>
          <w:b/>
          <w:i/>
        </w:rPr>
      </w:pPr>
    </w:p>
    <w:p w14:paraId="10B59C30" w14:textId="77777777" w:rsidR="00805220" w:rsidRDefault="00805220" w:rsidP="009F3164">
      <w:pPr>
        <w:jc w:val="both"/>
        <w:rPr>
          <w:rFonts w:asciiTheme="minorHAnsi" w:hAnsiTheme="minorHAnsi"/>
          <w:b/>
          <w:i/>
        </w:rPr>
      </w:pPr>
    </w:p>
    <w:p w14:paraId="7E7216BE" w14:textId="77777777" w:rsidR="00805220" w:rsidRDefault="00805220" w:rsidP="009F3164">
      <w:pPr>
        <w:jc w:val="both"/>
        <w:rPr>
          <w:rFonts w:asciiTheme="minorHAnsi" w:hAnsiTheme="minorHAnsi"/>
          <w:b/>
          <w:i/>
        </w:rPr>
      </w:pPr>
    </w:p>
    <w:p w14:paraId="0BB18C0C" w14:textId="77777777" w:rsidR="00805220" w:rsidRDefault="00805220" w:rsidP="009F3164">
      <w:pPr>
        <w:jc w:val="both"/>
        <w:rPr>
          <w:rFonts w:asciiTheme="minorHAnsi" w:hAnsiTheme="minorHAnsi"/>
          <w:b/>
          <w:i/>
        </w:rPr>
      </w:pPr>
    </w:p>
    <w:p w14:paraId="7957D0CB" w14:textId="79DF6EFB" w:rsidR="00E46EFD" w:rsidRPr="003C7188" w:rsidRDefault="009F3164" w:rsidP="009F3164">
      <w:pPr>
        <w:jc w:val="both"/>
        <w:rPr>
          <w:rFonts w:asciiTheme="minorHAnsi" w:hAnsiTheme="minorHAnsi"/>
          <w:b/>
          <w:i/>
        </w:rPr>
      </w:pPr>
      <w:r w:rsidRPr="009F3164">
        <w:rPr>
          <w:rFonts w:asciiTheme="minorHAnsi" w:hAnsiTheme="minorHAnsi"/>
          <w:b/>
          <w:i/>
        </w:rPr>
        <w:t xml:space="preserve">Il est inutile de fournir le mémoire technique général de l’entreprise, il ne sera pas pris en compte. Seuls les mémoires qui </w:t>
      </w:r>
      <w:r w:rsidRPr="003C7188">
        <w:rPr>
          <w:rFonts w:asciiTheme="minorHAnsi" w:hAnsiTheme="minorHAnsi"/>
          <w:b/>
          <w:i/>
        </w:rPr>
        <w:t>répondront strictement aux questions posées dans les paragraphes ci‐après seront analysés.</w:t>
      </w:r>
    </w:p>
    <w:p w14:paraId="15B7EA71" w14:textId="77777777" w:rsidR="00DF5FCE" w:rsidRPr="003C7188" w:rsidRDefault="00DF5FCE" w:rsidP="00DF5FCE">
      <w:pPr>
        <w:jc w:val="both"/>
        <w:rPr>
          <w:rFonts w:asciiTheme="minorHAnsi" w:hAnsiTheme="minorHAnsi"/>
          <w:b/>
          <w:i/>
        </w:rPr>
      </w:pPr>
      <w:r w:rsidRPr="003C7188">
        <w:rPr>
          <w:rFonts w:asciiTheme="minorHAnsi" w:hAnsiTheme="minorHAnsi"/>
          <w:b/>
          <w:i/>
        </w:rPr>
        <w:t xml:space="preserve">Les réponses doivent se faire directement sur cette fiche. Pour chaque question, les candidats peuvent ajouter autant de lignes que nécessaire. </w:t>
      </w:r>
    </w:p>
    <w:p w14:paraId="4CFCB331" w14:textId="77777777" w:rsidR="00805220" w:rsidRDefault="00805220" w:rsidP="00DF5FCE">
      <w:pPr>
        <w:jc w:val="both"/>
        <w:rPr>
          <w:rFonts w:asciiTheme="minorHAnsi" w:hAnsiTheme="minorHAnsi"/>
          <w:b/>
          <w:i/>
        </w:rPr>
      </w:pPr>
    </w:p>
    <w:p w14:paraId="7A3656C8" w14:textId="35565B63" w:rsidR="00DF5FCE" w:rsidRPr="003C7188" w:rsidRDefault="00DF5FCE" w:rsidP="00DF5FCE">
      <w:pPr>
        <w:jc w:val="both"/>
        <w:rPr>
          <w:rFonts w:asciiTheme="minorHAnsi" w:hAnsiTheme="minorHAnsi"/>
          <w:b/>
          <w:i/>
        </w:rPr>
      </w:pPr>
      <w:r w:rsidRPr="003C7188">
        <w:rPr>
          <w:rFonts w:asciiTheme="minorHAnsi" w:hAnsiTheme="minorHAnsi"/>
          <w:b/>
          <w:i/>
        </w:rPr>
        <w:t xml:space="preserve"> Le présent cadre de réponse technique </w:t>
      </w:r>
      <w:r w:rsidR="00B93777">
        <w:rPr>
          <w:rFonts w:asciiTheme="minorHAnsi" w:hAnsiTheme="minorHAnsi"/>
          <w:b/>
          <w:i/>
        </w:rPr>
        <w:t>sera</w:t>
      </w:r>
      <w:r w:rsidRPr="003C7188">
        <w:rPr>
          <w:rFonts w:asciiTheme="minorHAnsi" w:hAnsiTheme="minorHAnsi"/>
          <w:b/>
          <w:i/>
        </w:rPr>
        <w:t xml:space="preserve"> complété par les annexes suivantes :</w:t>
      </w:r>
    </w:p>
    <w:p w14:paraId="35BD2AA7" w14:textId="1035A8A0" w:rsidR="00DF5FCE" w:rsidRPr="003C7188" w:rsidRDefault="00DF5FCE" w:rsidP="00DF5FCE">
      <w:pPr>
        <w:pStyle w:val="Paragraphedeliste"/>
        <w:numPr>
          <w:ilvl w:val="0"/>
          <w:numId w:val="18"/>
        </w:numPr>
        <w:jc w:val="both"/>
        <w:rPr>
          <w:rFonts w:asciiTheme="minorHAnsi" w:hAnsiTheme="minorHAnsi"/>
          <w:b/>
          <w:i/>
        </w:rPr>
      </w:pPr>
      <w:r w:rsidRPr="003C7188">
        <w:rPr>
          <w:rFonts w:asciiTheme="minorHAnsi" w:hAnsiTheme="minorHAnsi"/>
          <w:b/>
          <w:i/>
        </w:rPr>
        <w:t>Justificatifs</w:t>
      </w:r>
    </w:p>
    <w:p w14:paraId="7592C927" w14:textId="2B64B029" w:rsidR="00E7002F" w:rsidRPr="003C7188" w:rsidRDefault="00E7002F" w:rsidP="00DF5FCE">
      <w:pPr>
        <w:pStyle w:val="Paragraphedeliste"/>
        <w:numPr>
          <w:ilvl w:val="0"/>
          <w:numId w:val="18"/>
        </w:numPr>
        <w:jc w:val="both"/>
        <w:rPr>
          <w:rFonts w:asciiTheme="minorHAnsi" w:hAnsiTheme="minorHAnsi"/>
          <w:b/>
          <w:i/>
        </w:rPr>
      </w:pPr>
      <w:r w:rsidRPr="003C7188">
        <w:rPr>
          <w:rFonts w:asciiTheme="minorHAnsi" w:hAnsiTheme="minorHAnsi"/>
          <w:b/>
          <w:i/>
        </w:rPr>
        <w:t>Fiche</w:t>
      </w:r>
      <w:r w:rsidR="003C7188" w:rsidRPr="003C7188">
        <w:rPr>
          <w:rFonts w:asciiTheme="minorHAnsi" w:hAnsiTheme="minorHAnsi"/>
          <w:b/>
          <w:i/>
        </w:rPr>
        <w:t>s</w:t>
      </w:r>
      <w:r w:rsidRPr="003C7188">
        <w:rPr>
          <w:rFonts w:asciiTheme="minorHAnsi" w:hAnsiTheme="minorHAnsi"/>
          <w:b/>
          <w:i/>
        </w:rPr>
        <w:t xml:space="preserve"> technique</w:t>
      </w:r>
      <w:r w:rsidR="003C7188" w:rsidRPr="003C7188">
        <w:rPr>
          <w:rFonts w:asciiTheme="minorHAnsi" w:hAnsiTheme="minorHAnsi"/>
          <w:b/>
          <w:i/>
        </w:rPr>
        <w:t>s</w:t>
      </w:r>
    </w:p>
    <w:p w14:paraId="5B0AC02F" w14:textId="00F69378" w:rsidR="00B93777" w:rsidRDefault="00B93777" w:rsidP="00B93777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</w:rPr>
      </w:pPr>
    </w:p>
    <w:p w14:paraId="0E842249" w14:textId="7E240D21" w:rsidR="00DE36B8" w:rsidRDefault="00DE36B8" w:rsidP="00B93777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</w:rPr>
      </w:pPr>
    </w:p>
    <w:p w14:paraId="4818A2B0" w14:textId="74260730" w:rsidR="00DE36B8" w:rsidRDefault="00DE36B8" w:rsidP="00B93777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</w:rPr>
      </w:pPr>
    </w:p>
    <w:p w14:paraId="71EEA0B0" w14:textId="6A9781A3" w:rsidR="00DE36B8" w:rsidRDefault="00DE36B8" w:rsidP="00B93777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</w:rPr>
      </w:pPr>
    </w:p>
    <w:p w14:paraId="5155343D" w14:textId="4CC1E2D3" w:rsidR="00DE36B8" w:rsidRDefault="00DE36B8" w:rsidP="00B93777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</w:rPr>
      </w:pPr>
    </w:p>
    <w:p w14:paraId="45278A40" w14:textId="18EF8BAD" w:rsidR="00DE36B8" w:rsidRDefault="00DE36B8" w:rsidP="00B93777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</w:rPr>
      </w:pPr>
    </w:p>
    <w:p w14:paraId="38CE17D5" w14:textId="557511C1" w:rsidR="00DE36B8" w:rsidRDefault="00DE36B8" w:rsidP="00B93777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</w:rPr>
      </w:pPr>
    </w:p>
    <w:p w14:paraId="387D0BEE" w14:textId="448119D2" w:rsidR="00DE36B8" w:rsidRPr="00DE36B8" w:rsidRDefault="00DE36B8" w:rsidP="00DE36B8">
      <w:pPr>
        <w:ind w:right="-569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DE36B8">
        <w:rPr>
          <w:rFonts w:ascii="Calibri" w:eastAsia="Calibri" w:hAnsi="Calibri" w:cs="Calibri"/>
          <w:b/>
          <w:color w:val="000000"/>
          <w:sz w:val="28"/>
          <w:szCs w:val="28"/>
        </w:rPr>
        <w:lastRenderedPageBreak/>
        <w:t>Critère 2 - Valeur technique jugée à partir du Cadre de Réponse Technique et ses annexes, relatif aux dispositions que l'entreprise se propose d'adopter pour l'exécution du contrat : pondération 5</w:t>
      </w:r>
      <w:r w:rsidR="008E7E96">
        <w:rPr>
          <w:rFonts w:ascii="Calibri" w:eastAsia="Calibri" w:hAnsi="Calibri" w:cs="Calibri"/>
          <w:b/>
          <w:color w:val="000000"/>
          <w:sz w:val="28"/>
          <w:szCs w:val="28"/>
        </w:rPr>
        <w:t>0</w:t>
      </w:r>
      <w:r w:rsidRPr="00DE36B8">
        <w:rPr>
          <w:rFonts w:ascii="Calibri" w:eastAsia="Calibri" w:hAnsi="Calibri" w:cs="Calibri"/>
          <w:b/>
          <w:color w:val="000000"/>
          <w:sz w:val="28"/>
          <w:szCs w:val="28"/>
        </w:rPr>
        <w:t>%</w:t>
      </w:r>
    </w:p>
    <w:p w14:paraId="548CCC0E" w14:textId="77777777" w:rsidR="00DE36B8" w:rsidRPr="00B93777" w:rsidRDefault="00DE36B8" w:rsidP="00B93777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</w:rPr>
      </w:pPr>
    </w:p>
    <w:p w14:paraId="4D17818B" w14:textId="2AB67591" w:rsidR="00463BEE" w:rsidRPr="004970B0" w:rsidRDefault="00D018D3" w:rsidP="00D018D3">
      <w:pPr>
        <w:pStyle w:val="Paragraphedeliste"/>
        <w:numPr>
          <w:ilvl w:val="1"/>
          <w:numId w:val="8"/>
        </w:numPr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  <w:r w:rsidRPr="00867085">
        <w:rPr>
          <w:rFonts w:ascii="Calibri" w:eastAsia="Calibri" w:hAnsi="Calibri" w:cs="Calibri"/>
          <w:b/>
          <w:color w:val="000000"/>
          <w:sz w:val="22"/>
          <w:szCs w:val="22"/>
        </w:rPr>
        <w:t>Moyens humains pr</w:t>
      </w:r>
      <w:r w:rsidR="00AA1D4F">
        <w:rPr>
          <w:rFonts w:ascii="Calibri" w:eastAsia="Calibri" w:hAnsi="Calibri" w:cs="Calibri"/>
          <w:b/>
          <w:color w:val="000000"/>
          <w:sz w:val="22"/>
          <w:szCs w:val="22"/>
        </w:rPr>
        <w:t>opres à l'opération de travaux </w:t>
      </w:r>
      <w:r w:rsidR="00463BEE" w:rsidRPr="004970B0">
        <w:rPr>
          <w:rFonts w:asciiTheme="minorHAnsi" w:hAnsiTheme="minorHAnsi"/>
          <w:i/>
          <w:sz w:val="22"/>
          <w:szCs w:val="22"/>
        </w:rPr>
        <w:t xml:space="preserve">(sur </w:t>
      </w:r>
      <w:r w:rsidR="0019687D">
        <w:rPr>
          <w:rFonts w:asciiTheme="minorHAnsi" w:hAnsiTheme="minorHAnsi"/>
          <w:i/>
          <w:sz w:val="22"/>
          <w:szCs w:val="22"/>
        </w:rPr>
        <w:t>14</w:t>
      </w:r>
      <w:r w:rsidR="0087212A" w:rsidRPr="004970B0">
        <w:rPr>
          <w:rFonts w:asciiTheme="minorHAnsi" w:hAnsiTheme="minorHAnsi"/>
          <w:i/>
          <w:sz w:val="22"/>
          <w:szCs w:val="22"/>
        </w:rPr>
        <w:t xml:space="preserve"> </w:t>
      </w:r>
      <w:r w:rsidR="00463BEE" w:rsidRPr="004970B0">
        <w:rPr>
          <w:rFonts w:asciiTheme="minorHAnsi" w:hAnsiTheme="minorHAnsi"/>
          <w:i/>
          <w:sz w:val="22"/>
          <w:szCs w:val="22"/>
        </w:rPr>
        <w:t>points)</w:t>
      </w:r>
    </w:p>
    <w:p w14:paraId="14FB2984" w14:textId="1317134E" w:rsidR="00105066" w:rsidRPr="00867085" w:rsidRDefault="00105066" w:rsidP="00D018D3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i/>
          <w:sz w:val="16"/>
          <w:szCs w:val="16"/>
        </w:rPr>
      </w:pPr>
      <w:r w:rsidRPr="00463BEE">
        <w:rPr>
          <w:rFonts w:asciiTheme="minorHAnsi" w:hAnsiTheme="minorHAnsi"/>
          <w:b/>
        </w:rPr>
        <w:t>Direction du chantier </w:t>
      </w:r>
      <w:r w:rsidR="00005AE7">
        <w:rPr>
          <w:rFonts w:asciiTheme="minorHAnsi" w:hAnsiTheme="minorHAnsi"/>
          <w:b/>
        </w:rPr>
        <w:t xml:space="preserve">(Chef de travaux et conducteur de chantier) </w:t>
      </w:r>
    </w:p>
    <w:p w14:paraId="2BC4ED8E" w14:textId="3DB554D8" w:rsidR="003144F5" w:rsidRPr="00E46EFD" w:rsidRDefault="0077040E" w:rsidP="00D018D3">
      <w:pPr>
        <w:pStyle w:val="Paragraphedeliste"/>
        <w:numPr>
          <w:ilvl w:val="0"/>
          <w:numId w:val="9"/>
        </w:numPr>
        <w:tabs>
          <w:tab w:val="left" w:pos="1418"/>
          <w:tab w:val="left" w:pos="7371"/>
        </w:tabs>
        <w:spacing w:before="120"/>
        <w:jc w:val="both"/>
        <w:rPr>
          <w:rFonts w:asciiTheme="minorHAnsi" w:hAnsiTheme="minorHAnsi"/>
        </w:rPr>
      </w:pPr>
      <w:r w:rsidRPr="00E46EFD">
        <w:rPr>
          <w:rFonts w:asciiTheme="minorHAnsi" w:hAnsiTheme="minorHAnsi"/>
        </w:rPr>
        <w:t>No</w:t>
      </w:r>
      <w:r w:rsidR="003144F5" w:rsidRPr="00E46EFD">
        <w:rPr>
          <w:rFonts w:asciiTheme="minorHAnsi" w:hAnsiTheme="minorHAnsi"/>
        </w:rPr>
        <w:t>m, Prénom :</w:t>
      </w:r>
    </w:p>
    <w:p w14:paraId="4539D26B" w14:textId="0D970472" w:rsidR="00674821" w:rsidRPr="00E46EFD" w:rsidRDefault="003144F5" w:rsidP="00D018D3">
      <w:pPr>
        <w:pStyle w:val="Paragraphedeliste"/>
        <w:numPr>
          <w:ilvl w:val="0"/>
          <w:numId w:val="9"/>
        </w:numPr>
        <w:tabs>
          <w:tab w:val="left" w:pos="1418"/>
          <w:tab w:val="left" w:pos="7371"/>
        </w:tabs>
        <w:spacing w:before="120"/>
        <w:jc w:val="both"/>
        <w:rPr>
          <w:rFonts w:asciiTheme="minorHAnsi" w:hAnsiTheme="minorHAnsi"/>
        </w:rPr>
      </w:pPr>
      <w:r w:rsidRPr="00E46EFD">
        <w:rPr>
          <w:rFonts w:asciiTheme="minorHAnsi" w:hAnsiTheme="minorHAnsi"/>
        </w:rPr>
        <w:t>Q</w:t>
      </w:r>
      <w:r w:rsidR="00674821" w:rsidRPr="00E46EFD">
        <w:rPr>
          <w:rFonts w:asciiTheme="minorHAnsi" w:hAnsiTheme="minorHAnsi"/>
        </w:rPr>
        <w:t>ualification</w:t>
      </w:r>
      <w:r w:rsidRPr="00E46EFD">
        <w:rPr>
          <w:rFonts w:asciiTheme="minorHAnsi" w:hAnsiTheme="minorHAnsi"/>
        </w:rPr>
        <w:t xml:space="preserve"> </w:t>
      </w:r>
      <w:r w:rsidR="00105066" w:rsidRPr="00E46EFD">
        <w:rPr>
          <w:rFonts w:asciiTheme="minorHAnsi" w:hAnsiTheme="minorHAnsi"/>
        </w:rPr>
        <w:t>:</w:t>
      </w:r>
    </w:p>
    <w:p w14:paraId="766B8D3F" w14:textId="3AA34544" w:rsidR="00D018D3" w:rsidRPr="00E46EFD" w:rsidRDefault="0077040E" w:rsidP="00D018D3">
      <w:pPr>
        <w:pStyle w:val="Paragraphedeliste"/>
        <w:numPr>
          <w:ilvl w:val="0"/>
          <w:numId w:val="9"/>
        </w:numPr>
        <w:tabs>
          <w:tab w:val="left" w:pos="1418"/>
          <w:tab w:val="left" w:pos="7371"/>
        </w:tabs>
        <w:jc w:val="both"/>
        <w:rPr>
          <w:rFonts w:asciiTheme="minorHAnsi" w:hAnsiTheme="minorHAnsi"/>
        </w:rPr>
      </w:pPr>
      <w:r w:rsidRPr="00E46EFD">
        <w:rPr>
          <w:rFonts w:asciiTheme="minorHAnsi" w:hAnsiTheme="minorHAnsi"/>
        </w:rPr>
        <w:t>Nature de sa mission</w:t>
      </w:r>
      <w:r w:rsidR="00105066" w:rsidRPr="00E46EFD">
        <w:rPr>
          <w:rFonts w:asciiTheme="minorHAnsi" w:hAnsiTheme="minorHAnsi"/>
        </w:rPr>
        <w:t> :</w:t>
      </w:r>
    </w:p>
    <w:p w14:paraId="5A5753CF" w14:textId="77777777" w:rsidR="00D018D3" w:rsidRDefault="00D018D3" w:rsidP="00D018D3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5422BA72" w14:textId="5457AF1B" w:rsidR="00867085" w:rsidRPr="003144F5" w:rsidRDefault="0077040E" w:rsidP="00894781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/>
        </w:rPr>
      </w:pPr>
      <w:r w:rsidRPr="003144F5">
        <w:rPr>
          <w:rFonts w:asciiTheme="minorHAnsi" w:hAnsiTheme="minorHAnsi"/>
          <w:b/>
        </w:rPr>
        <w:t>Composition de l’équipe affectée à l’opération</w:t>
      </w:r>
      <w:r w:rsidR="006E3D4A">
        <w:rPr>
          <w:rFonts w:asciiTheme="minorHAnsi" w:hAnsiTheme="minorHAnsi"/>
          <w:b/>
        </w:rPr>
        <w:t xml:space="preserve"> </w:t>
      </w:r>
    </w:p>
    <w:p w14:paraId="612B7395" w14:textId="41B36A59" w:rsidR="00463BEE" w:rsidRPr="00E46EFD" w:rsidRDefault="003144F5" w:rsidP="003144F5">
      <w:pPr>
        <w:pStyle w:val="Paragraphedeliste"/>
        <w:numPr>
          <w:ilvl w:val="0"/>
          <w:numId w:val="9"/>
        </w:numPr>
        <w:tabs>
          <w:tab w:val="left" w:pos="1418"/>
          <w:tab w:val="left" w:pos="9639"/>
        </w:tabs>
        <w:rPr>
          <w:rFonts w:asciiTheme="minorHAnsi" w:hAnsiTheme="minorHAnsi"/>
        </w:rPr>
      </w:pPr>
      <w:r w:rsidRPr="00E46EFD">
        <w:rPr>
          <w:rFonts w:asciiTheme="minorHAnsi" w:hAnsiTheme="minorHAnsi"/>
        </w:rPr>
        <w:t>Nombre</w:t>
      </w:r>
    </w:p>
    <w:p w14:paraId="1B039D02" w14:textId="6E8022C0" w:rsidR="003144F5" w:rsidRPr="00E46EFD" w:rsidRDefault="003144F5" w:rsidP="003144F5">
      <w:pPr>
        <w:pStyle w:val="Paragraphedeliste"/>
        <w:numPr>
          <w:ilvl w:val="0"/>
          <w:numId w:val="9"/>
        </w:numPr>
        <w:tabs>
          <w:tab w:val="left" w:pos="1418"/>
          <w:tab w:val="left" w:pos="9639"/>
        </w:tabs>
        <w:rPr>
          <w:rFonts w:asciiTheme="minorHAnsi" w:hAnsiTheme="minorHAnsi"/>
        </w:rPr>
      </w:pPr>
      <w:r w:rsidRPr="00E46EFD">
        <w:rPr>
          <w:rFonts w:asciiTheme="minorHAnsi" w:hAnsiTheme="minorHAnsi"/>
        </w:rPr>
        <w:t xml:space="preserve">Noms </w:t>
      </w:r>
      <w:r w:rsidR="006E3D4A" w:rsidRPr="00E46EFD">
        <w:rPr>
          <w:rFonts w:asciiTheme="minorHAnsi" w:hAnsiTheme="minorHAnsi"/>
        </w:rPr>
        <w:t>des personnes pressenties</w:t>
      </w:r>
    </w:p>
    <w:p w14:paraId="71D54C9C" w14:textId="1058F080" w:rsidR="001B4FE5" w:rsidRPr="00E46EFD" w:rsidRDefault="001B4FE5" w:rsidP="003144F5">
      <w:pPr>
        <w:pStyle w:val="Paragraphedeliste"/>
        <w:numPr>
          <w:ilvl w:val="0"/>
          <w:numId w:val="9"/>
        </w:numPr>
        <w:tabs>
          <w:tab w:val="left" w:pos="1418"/>
          <w:tab w:val="left" w:pos="9639"/>
        </w:tabs>
        <w:rPr>
          <w:rFonts w:asciiTheme="minorHAnsi" w:hAnsiTheme="minorHAnsi"/>
        </w:rPr>
      </w:pPr>
      <w:r w:rsidRPr="00E46EFD">
        <w:rPr>
          <w:rFonts w:asciiTheme="minorHAnsi" w:hAnsiTheme="minorHAnsi"/>
        </w:rPr>
        <w:t>Ancienneté</w:t>
      </w:r>
    </w:p>
    <w:p w14:paraId="6E450846" w14:textId="398BAC50" w:rsidR="003144F5" w:rsidRDefault="001B4FE5" w:rsidP="00887C91">
      <w:pPr>
        <w:pStyle w:val="Paragraphedeliste"/>
        <w:numPr>
          <w:ilvl w:val="0"/>
          <w:numId w:val="9"/>
        </w:numPr>
        <w:tabs>
          <w:tab w:val="left" w:pos="1418"/>
          <w:tab w:val="left" w:pos="9639"/>
        </w:tabs>
        <w:rPr>
          <w:rFonts w:asciiTheme="minorHAnsi" w:hAnsiTheme="minorHAnsi"/>
        </w:rPr>
      </w:pPr>
      <w:r w:rsidRPr="00DE58B7">
        <w:rPr>
          <w:rFonts w:asciiTheme="minorHAnsi" w:hAnsiTheme="minorHAnsi"/>
        </w:rPr>
        <w:t>Titres d’étude</w:t>
      </w:r>
      <w:r w:rsidR="00887C91" w:rsidRPr="00DE58B7">
        <w:rPr>
          <w:rFonts w:asciiTheme="minorHAnsi" w:hAnsiTheme="minorHAnsi"/>
        </w:rPr>
        <w:t xml:space="preserve">, </w:t>
      </w:r>
      <w:r w:rsidR="0064622F" w:rsidRPr="00DE58B7">
        <w:rPr>
          <w:rFonts w:asciiTheme="minorHAnsi" w:hAnsiTheme="minorHAnsi"/>
        </w:rPr>
        <w:t>habilitation</w:t>
      </w:r>
      <w:r w:rsidR="008A65B6">
        <w:rPr>
          <w:rFonts w:asciiTheme="minorHAnsi" w:hAnsiTheme="minorHAnsi"/>
        </w:rPr>
        <w:t>s</w:t>
      </w:r>
      <w:r w:rsidR="0064622F" w:rsidRPr="00DE58B7">
        <w:rPr>
          <w:rFonts w:asciiTheme="minorHAnsi" w:hAnsiTheme="minorHAnsi"/>
        </w:rPr>
        <w:t xml:space="preserve"> </w:t>
      </w:r>
      <w:r w:rsidR="008A65B6">
        <w:rPr>
          <w:rFonts w:asciiTheme="minorHAnsi" w:hAnsiTheme="minorHAnsi"/>
        </w:rPr>
        <w:t xml:space="preserve">selon détail fournis dans l’article 6.1 du Règlement de la Consultation </w:t>
      </w:r>
      <w:r w:rsidR="0064622F" w:rsidRPr="00DE58B7">
        <w:rPr>
          <w:rFonts w:asciiTheme="minorHAnsi" w:hAnsiTheme="minorHAnsi"/>
        </w:rPr>
        <w:t xml:space="preserve">et </w:t>
      </w:r>
      <w:r w:rsidR="00887C91" w:rsidRPr="00DE58B7">
        <w:rPr>
          <w:rFonts w:asciiTheme="minorHAnsi" w:hAnsiTheme="minorHAnsi"/>
        </w:rPr>
        <w:t>fournir les justificatifs</w:t>
      </w:r>
    </w:p>
    <w:p w14:paraId="3E5E53F3" w14:textId="478A52F7" w:rsidR="008A65B6" w:rsidRDefault="008A65B6" w:rsidP="008A65B6">
      <w:pPr>
        <w:tabs>
          <w:tab w:val="left" w:pos="1418"/>
          <w:tab w:val="left" w:pos="9639"/>
        </w:tabs>
        <w:rPr>
          <w:rFonts w:asciiTheme="minorHAnsi" w:hAnsiTheme="minorHAnsi"/>
        </w:rPr>
      </w:pPr>
    </w:p>
    <w:p w14:paraId="209DB848" w14:textId="77777777" w:rsidR="008A65B6" w:rsidRPr="008A65B6" w:rsidRDefault="008A65B6" w:rsidP="008A65B6">
      <w:pPr>
        <w:tabs>
          <w:tab w:val="left" w:pos="1418"/>
          <w:tab w:val="left" w:pos="9639"/>
        </w:tabs>
        <w:rPr>
          <w:rFonts w:asciiTheme="minorHAnsi" w:hAnsiTheme="minorHAnsi"/>
        </w:rPr>
      </w:pPr>
    </w:p>
    <w:p w14:paraId="5AFE0706" w14:textId="77777777" w:rsidR="00D018D3" w:rsidRPr="00E46EFD" w:rsidRDefault="00463BEE" w:rsidP="00D018D3">
      <w:pPr>
        <w:pStyle w:val="Paragraphedeliste"/>
        <w:numPr>
          <w:ilvl w:val="0"/>
          <w:numId w:val="9"/>
        </w:numPr>
        <w:tabs>
          <w:tab w:val="left" w:pos="1418"/>
          <w:tab w:val="left" w:pos="7371"/>
        </w:tabs>
        <w:spacing w:before="120"/>
        <w:rPr>
          <w:rFonts w:asciiTheme="minorHAnsi" w:hAnsiTheme="minorHAnsi"/>
        </w:rPr>
      </w:pPr>
      <w:r w:rsidRPr="00E46EFD">
        <w:rPr>
          <w:rFonts w:asciiTheme="minorHAnsi" w:hAnsiTheme="minorHAnsi"/>
        </w:rPr>
        <w:t xml:space="preserve">Autres moyens :     </w:t>
      </w:r>
    </w:p>
    <w:p w14:paraId="5E606099" w14:textId="77777777" w:rsidR="00463BEE" w:rsidRPr="00E46EFD" w:rsidRDefault="00463BEE" w:rsidP="00867085">
      <w:pPr>
        <w:pStyle w:val="Paragraphedeliste"/>
        <w:numPr>
          <w:ilvl w:val="3"/>
          <w:numId w:val="10"/>
        </w:numPr>
        <w:tabs>
          <w:tab w:val="left" w:pos="1418"/>
          <w:tab w:val="left" w:pos="7371"/>
        </w:tabs>
        <w:rPr>
          <w:rFonts w:asciiTheme="minorHAnsi" w:hAnsiTheme="minorHAnsi"/>
        </w:rPr>
      </w:pPr>
      <w:r w:rsidRPr="00E46EFD">
        <w:rPr>
          <w:rFonts w:asciiTheme="minorHAnsi" w:hAnsiTheme="minorHAnsi"/>
        </w:rPr>
        <w:t xml:space="preserve">Personnel intérimaire :                      </w:t>
      </w:r>
      <w:r w:rsidRPr="00E46EFD">
        <w:rPr>
          <w:rFonts w:asciiTheme="minorHAnsi" w:hAnsiTheme="minorHAnsi"/>
        </w:rPr>
        <w:tab/>
      </w:r>
      <w:r w:rsidRPr="00E46EFD">
        <w:sym w:font="Symbol" w:char="F07F"/>
      </w:r>
      <w:r w:rsidRPr="00E46EFD">
        <w:rPr>
          <w:rFonts w:asciiTheme="minorHAnsi" w:hAnsiTheme="minorHAnsi"/>
        </w:rPr>
        <w:t xml:space="preserve"> OUI</w:t>
      </w:r>
      <w:r w:rsidRPr="00E46EFD">
        <w:rPr>
          <w:rFonts w:asciiTheme="minorHAnsi" w:hAnsiTheme="minorHAnsi"/>
        </w:rPr>
        <w:tab/>
      </w:r>
      <w:r w:rsidRPr="00E46EFD">
        <w:rPr>
          <w:rFonts w:asciiTheme="minorHAnsi" w:hAnsiTheme="minorHAnsi"/>
        </w:rPr>
        <w:tab/>
      </w:r>
      <w:r w:rsidRPr="00E46EFD">
        <w:sym w:font="Symbol" w:char="F07F"/>
      </w:r>
      <w:r w:rsidRPr="00E46EFD">
        <w:rPr>
          <w:rFonts w:asciiTheme="minorHAnsi" w:hAnsiTheme="minorHAnsi"/>
        </w:rPr>
        <w:t xml:space="preserve"> NON</w:t>
      </w:r>
    </w:p>
    <w:p w14:paraId="3266AB3E" w14:textId="66B8CC03" w:rsidR="00463BEE" w:rsidRPr="00E46EFD" w:rsidRDefault="00463BEE" w:rsidP="00867085">
      <w:pPr>
        <w:pStyle w:val="Paragraphedeliste"/>
        <w:tabs>
          <w:tab w:val="left" w:pos="1276"/>
          <w:tab w:val="left" w:leader="dot" w:pos="9639"/>
        </w:tabs>
        <w:ind w:left="2880"/>
        <w:rPr>
          <w:rFonts w:asciiTheme="minorHAnsi" w:hAnsiTheme="minorHAnsi"/>
          <w:i/>
        </w:rPr>
      </w:pPr>
      <w:r w:rsidRPr="00E46EFD">
        <w:rPr>
          <w:rFonts w:asciiTheme="minorHAnsi" w:hAnsiTheme="minorHAnsi"/>
        </w:rPr>
        <w:t>Pour les tâches de</w:t>
      </w:r>
      <w:r w:rsidRPr="00E46EFD">
        <w:rPr>
          <w:rFonts w:asciiTheme="minorHAnsi" w:hAnsiTheme="minorHAnsi"/>
          <w:i/>
        </w:rPr>
        <w:t xml:space="preserve"> : </w:t>
      </w:r>
      <w:r w:rsidR="00E46EFD">
        <w:rPr>
          <w:rFonts w:asciiTheme="minorHAnsi" w:hAnsiTheme="minorHAnsi"/>
          <w:i/>
        </w:rPr>
        <w:t>……………………………………………………………………………………………………</w:t>
      </w:r>
    </w:p>
    <w:p w14:paraId="27C44550" w14:textId="77777777" w:rsidR="00867085" w:rsidRPr="00E46EFD" w:rsidRDefault="00867085" w:rsidP="00867085">
      <w:pPr>
        <w:pStyle w:val="Paragraphedeliste"/>
        <w:tabs>
          <w:tab w:val="left" w:pos="1276"/>
          <w:tab w:val="left" w:leader="dot" w:pos="9639"/>
        </w:tabs>
        <w:ind w:left="2880"/>
        <w:rPr>
          <w:rFonts w:asciiTheme="minorHAnsi" w:hAnsiTheme="minorHAnsi"/>
          <w:i/>
        </w:rPr>
      </w:pPr>
    </w:p>
    <w:p w14:paraId="2FA3D519" w14:textId="45F38DCE" w:rsidR="00463BEE" w:rsidRPr="00E46EFD" w:rsidRDefault="00867085" w:rsidP="00867085">
      <w:pPr>
        <w:pStyle w:val="Paragraphedeliste"/>
        <w:numPr>
          <w:ilvl w:val="3"/>
          <w:numId w:val="10"/>
        </w:numPr>
        <w:tabs>
          <w:tab w:val="left" w:pos="2694"/>
          <w:tab w:val="left" w:pos="5670"/>
          <w:tab w:val="left" w:pos="7088"/>
        </w:tabs>
        <w:ind w:right="-1"/>
        <w:rPr>
          <w:rFonts w:asciiTheme="minorHAnsi" w:hAnsiTheme="minorHAnsi"/>
        </w:rPr>
      </w:pPr>
      <w:r w:rsidRPr="00E46EFD">
        <w:rPr>
          <w:rFonts w:asciiTheme="minorHAnsi" w:hAnsiTheme="minorHAnsi"/>
        </w:rPr>
        <w:t xml:space="preserve">    </w:t>
      </w:r>
      <w:r w:rsidR="00463BEE" w:rsidRPr="00E46EFD">
        <w:rPr>
          <w:rFonts w:asciiTheme="minorHAnsi" w:hAnsiTheme="minorHAnsi"/>
        </w:rPr>
        <w:t>Sous-traitance envisagée :</w:t>
      </w:r>
      <w:r w:rsidR="00463BEE" w:rsidRPr="00E46EFD">
        <w:rPr>
          <w:rFonts w:asciiTheme="minorHAnsi" w:hAnsiTheme="minorHAnsi"/>
        </w:rPr>
        <w:tab/>
      </w:r>
      <w:r w:rsidR="00E262DF" w:rsidRPr="00E46EFD">
        <w:rPr>
          <w:rFonts w:asciiTheme="minorHAnsi" w:hAnsiTheme="minorHAnsi"/>
        </w:rPr>
        <w:t xml:space="preserve">                                      </w:t>
      </w:r>
      <w:r w:rsidR="00463BEE" w:rsidRPr="00E46EFD">
        <w:sym w:font="Symbol" w:char="F07F"/>
      </w:r>
      <w:r w:rsidR="00463BEE" w:rsidRPr="00E46EFD">
        <w:rPr>
          <w:rFonts w:asciiTheme="minorHAnsi" w:hAnsiTheme="minorHAnsi"/>
        </w:rPr>
        <w:t xml:space="preserve">  OUI</w:t>
      </w:r>
      <w:r w:rsidR="00463BEE" w:rsidRPr="00E46EFD">
        <w:rPr>
          <w:rFonts w:asciiTheme="minorHAnsi" w:hAnsiTheme="minorHAnsi"/>
        </w:rPr>
        <w:tab/>
      </w:r>
      <w:r w:rsidR="00E262DF" w:rsidRPr="00E46EFD">
        <w:rPr>
          <w:rFonts w:asciiTheme="minorHAnsi" w:hAnsiTheme="minorHAnsi"/>
        </w:rPr>
        <w:t xml:space="preserve">                 </w:t>
      </w:r>
      <w:r w:rsidR="00463BEE" w:rsidRPr="00E46EFD">
        <w:sym w:font="Symbol" w:char="F07F"/>
      </w:r>
      <w:r w:rsidR="00463BEE" w:rsidRPr="00E46EFD">
        <w:rPr>
          <w:rFonts w:asciiTheme="minorHAnsi" w:hAnsiTheme="minorHAnsi"/>
        </w:rPr>
        <w:t xml:space="preserve"> NON</w:t>
      </w:r>
    </w:p>
    <w:p w14:paraId="3B32DB0D" w14:textId="3D89A7D0" w:rsidR="00463BEE" w:rsidRPr="00E46EFD" w:rsidRDefault="00463BEE" w:rsidP="00463BEE">
      <w:pPr>
        <w:tabs>
          <w:tab w:val="left" w:pos="2835"/>
          <w:tab w:val="left" w:leader="dot" w:pos="9639"/>
        </w:tabs>
        <w:rPr>
          <w:rFonts w:asciiTheme="minorHAnsi" w:hAnsiTheme="minorHAnsi"/>
          <w:i/>
        </w:rPr>
      </w:pPr>
      <w:r w:rsidRPr="00E46EFD">
        <w:rPr>
          <w:rFonts w:asciiTheme="minorHAnsi" w:hAnsiTheme="minorHAnsi"/>
          <w:i/>
        </w:rPr>
        <w:tab/>
        <w:t xml:space="preserve">Pour les prestations de : </w:t>
      </w:r>
      <w:r w:rsidR="00E46EFD">
        <w:rPr>
          <w:rFonts w:asciiTheme="minorHAnsi" w:hAnsiTheme="minorHAnsi"/>
          <w:i/>
        </w:rPr>
        <w:t>……………………………………………………………………………………………</w:t>
      </w:r>
    </w:p>
    <w:p w14:paraId="290A59B1" w14:textId="27AA1C64" w:rsidR="00D018D3" w:rsidRPr="00E46EFD" w:rsidRDefault="00463BEE" w:rsidP="00E262DF">
      <w:pPr>
        <w:tabs>
          <w:tab w:val="left" w:pos="2835"/>
          <w:tab w:val="left" w:leader="dot" w:pos="9639"/>
        </w:tabs>
        <w:rPr>
          <w:rFonts w:asciiTheme="minorHAnsi" w:hAnsiTheme="minorHAnsi"/>
          <w:i/>
        </w:rPr>
      </w:pPr>
      <w:r w:rsidRPr="00E46EFD">
        <w:rPr>
          <w:rFonts w:asciiTheme="minorHAnsi" w:hAnsiTheme="minorHAnsi"/>
          <w:i/>
        </w:rPr>
        <w:tab/>
      </w:r>
      <w:r w:rsidR="00E262DF" w:rsidRPr="00E46EFD">
        <w:rPr>
          <w:rFonts w:asciiTheme="minorHAnsi" w:hAnsiTheme="minorHAnsi"/>
          <w:i/>
        </w:rPr>
        <w:t>Nom</w:t>
      </w:r>
      <w:r w:rsidRPr="00E46EFD">
        <w:rPr>
          <w:rFonts w:asciiTheme="minorHAnsi" w:hAnsiTheme="minorHAnsi"/>
          <w:i/>
        </w:rPr>
        <w:t xml:space="preserve"> </w:t>
      </w:r>
      <w:r w:rsidR="00E46EFD">
        <w:rPr>
          <w:rFonts w:asciiTheme="minorHAnsi" w:hAnsiTheme="minorHAnsi"/>
          <w:i/>
        </w:rPr>
        <w:t>de l’entreprise envisagée :</w:t>
      </w:r>
      <w:r w:rsidR="00E46EFD" w:rsidRPr="00E46EFD">
        <w:rPr>
          <w:rFonts w:asciiTheme="minorHAnsi" w:hAnsiTheme="minorHAnsi"/>
          <w:i/>
        </w:rPr>
        <w:t xml:space="preserve"> </w:t>
      </w:r>
      <w:r w:rsidR="00E46EFD">
        <w:rPr>
          <w:rFonts w:asciiTheme="minorHAnsi" w:hAnsiTheme="minorHAnsi"/>
          <w:i/>
        </w:rPr>
        <w:t>………………………………………………………………………………..</w:t>
      </w:r>
    </w:p>
    <w:p w14:paraId="79F37ABD" w14:textId="77777777" w:rsidR="009F3164" w:rsidRDefault="009F3164" w:rsidP="00E262DF">
      <w:pPr>
        <w:tabs>
          <w:tab w:val="left" w:pos="2835"/>
          <w:tab w:val="left" w:leader="dot" w:pos="9639"/>
        </w:tabs>
        <w:rPr>
          <w:rFonts w:asciiTheme="minorHAnsi" w:hAnsiTheme="minorHAnsi"/>
          <w:i/>
          <w:sz w:val="18"/>
          <w:szCs w:val="18"/>
        </w:rPr>
      </w:pPr>
    </w:p>
    <w:p w14:paraId="1E81F2B7" w14:textId="7A492381" w:rsidR="0036265A" w:rsidRDefault="0036265A" w:rsidP="00E262DF">
      <w:pPr>
        <w:tabs>
          <w:tab w:val="left" w:pos="2835"/>
          <w:tab w:val="left" w:leader="dot" w:pos="9639"/>
        </w:tabs>
        <w:rPr>
          <w:rFonts w:asciiTheme="minorHAnsi" w:hAnsiTheme="minorHAnsi"/>
          <w:i/>
          <w:sz w:val="18"/>
          <w:szCs w:val="18"/>
        </w:rPr>
      </w:pPr>
    </w:p>
    <w:p w14:paraId="4625A032" w14:textId="7857FEF5" w:rsidR="00B24BEA" w:rsidRPr="00B24BEA" w:rsidRDefault="0019687D" w:rsidP="008A65B6">
      <w:pPr>
        <w:overflowPunct/>
        <w:autoSpaceDE/>
        <w:autoSpaceDN/>
        <w:adjustRightInd/>
        <w:textAlignment w:val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2.2 </w:t>
      </w:r>
      <w:r w:rsidR="00B24BEA" w:rsidRPr="00B24BEA">
        <w:rPr>
          <w:rFonts w:ascii="Calibri" w:eastAsia="Calibri" w:hAnsi="Calibri" w:cs="Calibri"/>
          <w:b/>
          <w:color w:val="000000"/>
          <w:sz w:val="22"/>
          <w:szCs w:val="22"/>
        </w:rPr>
        <w:t>Moyens techniques et matériels propres à l’opération de travaux</w:t>
      </w:r>
      <w:r w:rsidR="00B24BEA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B24BEA" w:rsidRPr="00E46EFD">
        <w:rPr>
          <w:rFonts w:ascii="Calibri" w:eastAsia="Calibri" w:hAnsi="Calibri" w:cs="Calibri"/>
          <w:bCs/>
          <w:i/>
          <w:iCs/>
          <w:color w:val="000000"/>
          <w:sz w:val="22"/>
          <w:szCs w:val="22"/>
        </w:rPr>
        <w:t>(</w:t>
      </w:r>
      <w:r w:rsidR="00B24BEA" w:rsidRPr="004970B0">
        <w:rPr>
          <w:rFonts w:asciiTheme="minorHAnsi" w:hAnsiTheme="minorHAnsi"/>
          <w:i/>
          <w:sz w:val="22"/>
          <w:szCs w:val="22"/>
        </w:rPr>
        <w:t xml:space="preserve">sur </w:t>
      </w:r>
      <w:r>
        <w:rPr>
          <w:rFonts w:asciiTheme="minorHAnsi" w:hAnsiTheme="minorHAnsi"/>
          <w:i/>
          <w:sz w:val="22"/>
          <w:szCs w:val="22"/>
        </w:rPr>
        <w:t>1</w:t>
      </w:r>
      <w:r w:rsidR="001277DD">
        <w:rPr>
          <w:rFonts w:asciiTheme="minorHAnsi" w:hAnsiTheme="minorHAnsi"/>
          <w:i/>
          <w:sz w:val="22"/>
          <w:szCs w:val="22"/>
        </w:rPr>
        <w:t>2</w:t>
      </w:r>
      <w:r w:rsidR="003760C8" w:rsidRPr="004970B0">
        <w:rPr>
          <w:rFonts w:asciiTheme="minorHAnsi" w:hAnsiTheme="minorHAnsi"/>
          <w:i/>
          <w:sz w:val="22"/>
          <w:szCs w:val="22"/>
        </w:rPr>
        <w:t xml:space="preserve"> </w:t>
      </w:r>
      <w:r w:rsidR="00B24BEA" w:rsidRPr="004970B0">
        <w:rPr>
          <w:rFonts w:asciiTheme="minorHAnsi" w:hAnsiTheme="minorHAnsi"/>
          <w:i/>
          <w:sz w:val="22"/>
          <w:szCs w:val="22"/>
        </w:rPr>
        <w:t>points)</w:t>
      </w:r>
    </w:p>
    <w:p w14:paraId="2BF6C13F" w14:textId="42E57966" w:rsidR="00B24BEA" w:rsidRPr="00B24BEA" w:rsidRDefault="00B24BEA" w:rsidP="00B24BEA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Moyens techniques</w:t>
      </w:r>
      <w:r w:rsidR="006D0171">
        <w:rPr>
          <w:rFonts w:asciiTheme="minorHAnsi" w:hAnsiTheme="minorHAnsi"/>
          <w:b/>
        </w:rPr>
        <w:t xml:space="preserve">     </w:t>
      </w:r>
    </w:p>
    <w:p w14:paraId="591C4102" w14:textId="4C567EEC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6ED9F7ED" w14:textId="77777777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3B0944C5" w14:textId="77777777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402B38AA" w14:textId="77777777" w:rsidR="009F3164" w:rsidRDefault="009F3164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6DA01534" w14:textId="1D6B8890" w:rsidR="00B24BEA" w:rsidRPr="0019687D" w:rsidRDefault="00B24BEA" w:rsidP="00B24BEA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Cs/>
        </w:rPr>
      </w:pPr>
      <w:r w:rsidRPr="0019687D">
        <w:rPr>
          <w:rFonts w:asciiTheme="minorHAnsi" w:hAnsiTheme="minorHAnsi"/>
          <w:b/>
        </w:rPr>
        <w:t>Moyens matériels</w:t>
      </w:r>
      <w:r w:rsidR="006D0171" w:rsidRPr="0019687D">
        <w:rPr>
          <w:rFonts w:asciiTheme="minorHAnsi" w:hAnsiTheme="minorHAnsi"/>
          <w:b/>
        </w:rPr>
        <w:t xml:space="preserve"> </w:t>
      </w:r>
      <w:r w:rsidRPr="0019687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315A4B5A" w14:textId="77777777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70097F0E" w14:textId="77777777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27713D15" w14:textId="4A2CC205" w:rsidR="00B24BEA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7333AC01" w14:textId="0AEC92BB" w:rsidR="00B24BEA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6D833D23" w14:textId="69F05CB6" w:rsidR="00105066" w:rsidRPr="0019687D" w:rsidRDefault="0019687D" w:rsidP="0019687D">
      <w:pPr>
        <w:pStyle w:val="Paragraphedeliste"/>
        <w:tabs>
          <w:tab w:val="left" w:pos="5670"/>
          <w:tab w:val="left" w:pos="7371"/>
        </w:tabs>
        <w:spacing w:after="120"/>
        <w:ind w:left="360"/>
        <w:rPr>
          <w:rFonts w:asciiTheme="minorHAnsi" w:hAnsiTheme="minorHAnsi"/>
          <w:b/>
          <w:i/>
          <w:sz w:val="24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2.3 </w:t>
      </w:r>
      <w:r w:rsidR="00867085" w:rsidRPr="0019687D">
        <w:rPr>
          <w:rFonts w:ascii="Calibri" w:eastAsia="Calibri" w:hAnsi="Calibri" w:cs="Calibri"/>
          <w:b/>
          <w:color w:val="000000"/>
          <w:sz w:val="22"/>
          <w:szCs w:val="22"/>
        </w:rPr>
        <w:t>Méthodologie d</w:t>
      </w:r>
      <w:r w:rsidR="00B93777" w:rsidRPr="0019687D">
        <w:rPr>
          <w:rFonts w:ascii="Calibri" w:eastAsia="Calibri" w:hAnsi="Calibri" w:cs="Calibri"/>
          <w:b/>
          <w:color w:val="000000"/>
          <w:sz w:val="22"/>
          <w:szCs w:val="22"/>
        </w:rPr>
        <w:t>e</w:t>
      </w:r>
      <w:r w:rsidR="00867085" w:rsidRPr="0019687D">
        <w:rPr>
          <w:rFonts w:ascii="Calibri" w:eastAsia="Calibri" w:hAnsi="Calibri" w:cs="Calibri"/>
          <w:b/>
          <w:color w:val="000000"/>
          <w:sz w:val="22"/>
          <w:szCs w:val="22"/>
        </w:rPr>
        <w:t xml:space="preserve"> suivi du calendrier </w:t>
      </w:r>
      <w:r w:rsidR="00B24BEA" w:rsidRPr="0019687D">
        <w:rPr>
          <w:rFonts w:ascii="Calibri" w:eastAsia="Calibri" w:hAnsi="Calibri" w:cs="Calibri"/>
          <w:b/>
          <w:color w:val="000000"/>
          <w:sz w:val="22"/>
          <w:szCs w:val="22"/>
        </w:rPr>
        <w:t xml:space="preserve">prévisionnel </w:t>
      </w:r>
      <w:r w:rsidR="00867085" w:rsidRPr="0019687D">
        <w:rPr>
          <w:rFonts w:ascii="Calibri" w:eastAsia="Calibri" w:hAnsi="Calibri" w:cs="Calibri"/>
          <w:b/>
          <w:color w:val="000000"/>
          <w:sz w:val="22"/>
          <w:szCs w:val="22"/>
        </w:rPr>
        <w:t xml:space="preserve">d’exécution </w:t>
      </w:r>
      <w:r w:rsidR="00005AE7" w:rsidRPr="0019687D">
        <w:rPr>
          <w:rFonts w:ascii="Calibri" w:eastAsia="Calibri" w:hAnsi="Calibri" w:cs="Calibri"/>
          <w:b/>
          <w:color w:val="000000"/>
          <w:sz w:val="22"/>
          <w:szCs w:val="22"/>
        </w:rPr>
        <w:t xml:space="preserve">et respect du délai global </w:t>
      </w:r>
      <w:r w:rsidR="00CD5CF1" w:rsidRPr="0019687D">
        <w:rPr>
          <w:rFonts w:ascii="Calibri" w:eastAsia="Calibri" w:hAnsi="Calibri" w:cs="Calibri"/>
          <w:i/>
          <w:color w:val="000000"/>
          <w:sz w:val="22"/>
          <w:szCs w:val="22"/>
        </w:rPr>
        <w:t xml:space="preserve">(sur </w:t>
      </w:r>
      <w:r w:rsidR="00E46EFD" w:rsidRPr="0019687D">
        <w:rPr>
          <w:rFonts w:ascii="Calibri" w:eastAsia="Calibri" w:hAnsi="Calibri" w:cs="Calibri"/>
          <w:i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2</w:t>
      </w:r>
      <w:r w:rsidR="00E6250E" w:rsidRPr="0019687D"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r w:rsidR="00825A83" w:rsidRPr="0019687D">
        <w:rPr>
          <w:rFonts w:ascii="Calibri" w:eastAsia="Calibri" w:hAnsi="Calibri" w:cs="Calibri"/>
          <w:i/>
          <w:color w:val="000000"/>
          <w:sz w:val="22"/>
          <w:szCs w:val="22"/>
        </w:rPr>
        <w:t>points)</w:t>
      </w:r>
    </w:p>
    <w:p w14:paraId="5A2E3418" w14:textId="77777777" w:rsidR="004970B0" w:rsidRPr="004970B0" w:rsidRDefault="004970B0" w:rsidP="004970B0">
      <w:pPr>
        <w:pStyle w:val="Paragraphedeliste"/>
        <w:tabs>
          <w:tab w:val="left" w:pos="5670"/>
          <w:tab w:val="left" w:pos="7371"/>
        </w:tabs>
        <w:spacing w:after="120"/>
        <w:ind w:left="360"/>
        <w:rPr>
          <w:rFonts w:asciiTheme="minorHAnsi" w:hAnsiTheme="minorHAnsi"/>
          <w:b/>
          <w:i/>
          <w:sz w:val="24"/>
          <w:u w:val="single"/>
        </w:rPr>
      </w:pPr>
    </w:p>
    <w:p w14:paraId="266CEC9C" w14:textId="0C2160B5" w:rsidR="00E46EFD" w:rsidRPr="004970B0" w:rsidRDefault="004970B0" w:rsidP="004970B0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</w:rPr>
      </w:pPr>
      <w:r w:rsidRPr="004970B0">
        <w:rPr>
          <w:rFonts w:asciiTheme="minorHAnsi" w:hAnsiTheme="minorHAnsi"/>
          <w:b/>
          <w:bCs/>
        </w:rPr>
        <w:t>Planning détaillé d’intervention à fournir</w:t>
      </w:r>
      <w:r w:rsidR="00E46EFD" w:rsidRPr="004970B0">
        <w:rPr>
          <w:rFonts w:asciiTheme="minorHAnsi" w:hAnsiTheme="minorHAnsi"/>
        </w:rPr>
        <w:tab/>
        <w:t xml:space="preserve">        </w:t>
      </w:r>
    </w:p>
    <w:p w14:paraId="2BA28639" w14:textId="77777777" w:rsidR="00E46EFD" w:rsidRPr="008426FD" w:rsidRDefault="00E46EFD" w:rsidP="00E46EFD">
      <w:pPr>
        <w:pStyle w:val="Paragraphedeliste"/>
        <w:rPr>
          <w:rFonts w:asciiTheme="minorHAnsi" w:hAnsiTheme="minorHAnsi"/>
          <w:b/>
        </w:rPr>
      </w:pPr>
    </w:p>
    <w:p w14:paraId="31395FF6" w14:textId="77777777" w:rsidR="00E46EFD" w:rsidRPr="008426FD" w:rsidRDefault="00E46EFD" w:rsidP="00E46EFD">
      <w:pPr>
        <w:pStyle w:val="Paragraphedeliste"/>
        <w:tabs>
          <w:tab w:val="left" w:pos="1276"/>
          <w:tab w:val="left" w:pos="7371"/>
        </w:tabs>
        <w:spacing w:before="120"/>
        <w:ind w:left="1637"/>
        <w:rPr>
          <w:rFonts w:asciiTheme="minorHAnsi" w:hAnsiTheme="minorHAnsi"/>
          <w:b/>
        </w:rPr>
      </w:pPr>
    </w:p>
    <w:p w14:paraId="40B0093A" w14:textId="4ECE8EAF" w:rsidR="00E46EFD" w:rsidRDefault="00E46EFD" w:rsidP="00E376B8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/>
        </w:rPr>
      </w:pPr>
      <w:r w:rsidRPr="008426FD">
        <w:rPr>
          <w:rFonts w:asciiTheme="minorHAnsi" w:hAnsiTheme="minorHAnsi"/>
          <w:b/>
        </w:rPr>
        <w:t xml:space="preserve">Indiquer </w:t>
      </w:r>
      <w:r w:rsidRPr="00E376B8">
        <w:rPr>
          <w:rFonts w:asciiTheme="minorHAnsi" w:hAnsiTheme="minorHAnsi"/>
          <w:b/>
          <w:bCs/>
        </w:rPr>
        <w:t>les</w:t>
      </w:r>
      <w:r w:rsidRPr="008426FD">
        <w:rPr>
          <w:rFonts w:asciiTheme="minorHAnsi" w:hAnsiTheme="minorHAnsi"/>
          <w:b/>
        </w:rPr>
        <w:t xml:space="preserve"> dispositions mises en œuvre pour réduire la durée globale de vos prestations et/ou les optimiser</w:t>
      </w:r>
    </w:p>
    <w:p w14:paraId="6544C1FD" w14:textId="77777777" w:rsidR="004970B0" w:rsidRPr="008426FD" w:rsidRDefault="004970B0" w:rsidP="004970B0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3F2F386B" w14:textId="77777777" w:rsidR="00E46EFD" w:rsidRPr="008426FD" w:rsidRDefault="00E46EFD" w:rsidP="00E46EFD">
      <w:pPr>
        <w:pStyle w:val="Paragraphedeliste"/>
        <w:tabs>
          <w:tab w:val="left" w:pos="1276"/>
          <w:tab w:val="left" w:pos="7371"/>
        </w:tabs>
        <w:spacing w:before="120"/>
        <w:ind w:left="1637"/>
        <w:rPr>
          <w:rFonts w:asciiTheme="minorHAnsi" w:hAnsiTheme="minorHAnsi"/>
          <w:b/>
        </w:rPr>
      </w:pPr>
    </w:p>
    <w:p w14:paraId="0FBAF180" w14:textId="19D2EEC3" w:rsidR="00D75A21" w:rsidRDefault="00CD5CF1" w:rsidP="006D0171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ind w:left="993" w:hanging="284"/>
        <w:rPr>
          <w:rFonts w:asciiTheme="minorHAnsi" w:hAnsiTheme="minorHAnsi"/>
          <w:b/>
        </w:rPr>
      </w:pPr>
      <w:r w:rsidRPr="008426FD">
        <w:rPr>
          <w:rFonts w:asciiTheme="minorHAnsi" w:hAnsiTheme="minorHAnsi"/>
          <w:b/>
        </w:rPr>
        <w:t>E</w:t>
      </w:r>
      <w:r w:rsidR="00462DE2" w:rsidRPr="008426FD">
        <w:rPr>
          <w:rFonts w:asciiTheme="minorHAnsi" w:hAnsiTheme="minorHAnsi"/>
          <w:b/>
        </w:rPr>
        <w:t xml:space="preserve">ffectifs </w:t>
      </w:r>
      <w:r w:rsidR="00462DE2" w:rsidRPr="00E376B8">
        <w:rPr>
          <w:rFonts w:asciiTheme="minorHAnsi" w:hAnsiTheme="minorHAnsi"/>
          <w:b/>
          <w:bCs/>
        </w:rPr>
        <w:t>alloués</w:t>
      </w:r>
      <w:r w:rsidR="00462DE2" w:rsidRPr="008426FD">
        <w:rPr>
          <w:rFonts w:asciiTheme="minorHAnsi" w:hAnsiTheme="minorHAnsi"/>
          <w:b/>
        </w:rPr>
        <w:t xml:space="preserve"> pendant les périodes de congés</w:t>
      </w:r>
    </w:p>
    <w:p w14:paraId="4C1E7F3D" w14:textId="77777777" w:rsidR="004970B0" w:rsidRPr="008426FD" w:rsidRDefault="004970B0" w:rsidP="004970B0">
      <w:pPr>
        <w:pStyle w:val="Paragraphedeliste"/>
        <w:tabs>
          <w:tab w:val="left" w:pos="5670"/>
          <w:tab w:val="left" w:pos="7371"/>
        </w:tabs>
        <w:ind w:left="993"/>
        <w:rPr>
          <w:rFonts w:asciiTheme="minorHAnsi" w:hAnsiTheme="minorHAnsi"/>
          <w:b/>
        </w:rPr>
      </w:pPr>
    </w:p>
    <w:p w14:paraId="75DB2E4E" w14:textId="77777777" w:rsidR="00E46EFD" w:rsidRPr="008426FD" w:rsidRDefault="00E46EFD" w:rsidP="00462DE2">
      <w:pPr>
        <w:ind w:left="1837"/>
        <w:rPr>
          <w:rFonts w:asciiTheme="minorHAnsi" w:hAnsiTheme="minorHAnsi"/>
        </w:rPr>
      </w:pPr>
    </w:p>
    <w:p w14:paraId="486CCF94" w14:textId="69569FAA" w:rsidR="003760C8" w:rsidRPr="008426FD" w:rsidRDefault="00462DE2" w:rsidP="00E376B8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/>
        </w:rPr>
      </w:pPr>
      <w:r w:rsidRPr="00E376B8">
        <w:rPr>
          <w:rFonts w:asciiTheme="minorHAnsi" w:hAnsiTheme="minorHAnsi"/>
          <w:b/>
          <w:bCs/>
        </w:rPr>
        <w:t>Dispositions</w:t>
      </w:r>
      <w:r w:rsidRPr="008426FD">
        <w:rPr>
          <w:rFonts w:asciiTheme="minorHAnsi" w:hAnsiTheme="minorHAnsi"/>
          <w:b/>
        </w:rPr>
        <w:t xml:space="preserve"> mises en œuvre pour le rattrapage des retards et les effectifs de point</w:t>
      </w:r>
      <w:r w:rsidR="00E46EFD" w:rsidRPr="008426FD">
        <w:rPr>
          <w:rFonts w:asciiTheme="minorHAnsi" w:hAnsiTheme="minorHAnsi"/>
          <w:b/>
        </w:rPr>
        <w:t>e</w:t>
      </w:r>
    </w:p>
    <w:p w14:paraId="6A11D031" w14:textId="147D447C" w:rsidR="003760C8" w:rsidRDefault="003760C8" w:rsidP="003760C8">
      <w:pPr>
        <w:tabs>
          <w:tab w:val="left" w:pos="1276"/>
          <w:tab w:val="left" w:pos="7371"/>
        </w:tabs>
        <w:spacing w:before="120"/>
        <w:rPr>
          <w:rFonts w:asciiTheme="minorHAnsi" w:hAnsiTheme="minorHAnsi"/>
          <w:b/>
          <w:sz w:val="18"/>
          <w:szCs w:val="18"/>
        </w:rPr>
      </w:pPr>
    </w:p>
    <w:p w14:paraId="24B8F389" w14:textId="666381DE" w:rsidR="005B27FB" w:rsidRDefault="005B27FB" w:rsidP="003760C8">
      <w:pPr>
        <w:tabs>
          <w:tab w:val="left" w:pos="1276"/>
          <w:tab w:val="left" w:pos="7371"/>
        </w:tabs>
        <w:spacing w:before="120"/>
        <w:rPr>
          <w:rFonts w:asciiTheme="minorHAnsi" w:hAnsiTheme="minorHAnsi"/>
          <w:b/>
          <w:sz w:val="18"/>
          <w:szCs w:val="18"/>
        </w:rPr>
      </w:pPr>
    </w:p>
    <w:p w14:paraId="127A1D35" w14:textId="71BF41E2" w:rsidR="005B27FB" w:rsidRDefault="005B27FB" w:rsidP="003760C8">
      <w:pPr>
        <w:tabs>
          <w:tab w:val="left" w:pos="1276"/>
          <w:tab w:val="left" w:pos="7371"/>
        </w:tabs>
        <w:spacing w:before="120"/>
        <w:rPr>
          <w:rFonts w:asciiTheme="minorHAnsi" w:hAnsiTheme="minorHAnsi"/>
          <w:b/>
          <w:sz w:val="18"/>
          <w:szCs w:val="18"/>
        </w:rPr>
      </w:pPr>
    </w:p>
    <w:p w14:paraId="514F6DD1" w14:textId="6F34C85C" w:rsidR="005B27FB" w:rsidRDefault="005B27FB" w:rsidP="003760C8">
      <w:pPr>
        <w:tabs>
          <w:tab w:val="left" w:pos="1276"/>
          <w:tab w:val="left" w:pos="7371"/>
        </w:tabs>
        <w:spacing w:before="120"/>
        <w:rPr>
          <w:rFonts w:asciiTheme="minorHAnsi" w:hAnsiTheme="minorHAnsi"/>
          <w:b/>
          <w:sz w:val="18"/>
          <w:szCs w:val="18"/>
        </w:rPr>
      </w:pPr>
    </w:p>
    <w:p w14:paraId="56F75EAB" w14:textId="77777777" w:rsidR="005B27FB" w:rsidRDefault="005B27FB" w:rsidP="003760C8">
      <w:pPr>
        <w:tabs>
          <w:tab w:val="left" w:pos="1276"/>
          <w:tab w:val="left" w:pos="7371"/>
        </w:tabs>
        <w:spacing w:before="120"/>
        <w:rPr>
          <w:rFonts w:asciiTheme="minorHAnsi" w:hAnsiTheme="minorHAnsi"/>
          <w:b/>
          <w:sz w:val="18"/>
          <w:szCs w:val="18"/>
        </w:rPr>
      </w:pPr>
    </w:p>
    <w:p w14:paraId="590F89AB" w14:textId="058FCBD6" w:rsidR="0059161A" w:rsidRDefault="0059161A">
      <w:pPr>
        <w:overflowPunct/>
        <w:autoSpaceDE/>
        <w:autoSpaceDN/>
        <w:adjustRightInd/>
        <w:textAlignment w:val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04DDF1A" w14:textId="40EEA6E9" w:rsidR="0019687D" w:rsidRPr="0019687D" w:rsidRDefault="0019687D" w:rsidP="0019687D">
      <w:pPr>
        <w:pStyle w:val="Paragraphedeliste"/>
        <w:numPr>
          <w:ilvl w:val="1"/>
          <w:numId w:val="19"/>
        </w:numPr>
        <w:tabs>
          <w:tab w:val="left" w:pos="5670"/>
          <w:tab w:val="left" w:pos="7371"/>
        </w:tabs>
        <w:spacing w:after="120"/>
        <w:rPr>
          <w:rFonts w:asciiTheme="minorHAnsi" w:hAnsiTheme="minorHAnsi"/>
          <w:b/>
          <w:i/>
          <w:sz w:val="24"/>
          <w:u w:val="single"/>
        </w:rPr>
      </w:pPr>
      <w:r w:rsidRPr="0019687D">
        <w:rPr>
          <w:rFonts w:ascii="Calibri" w:eastAsia="Calibri" w:hAnsi="Calibri" w:cs="Calibri"/>
          <w:b/>
          <w:color w:val="000000"/>
          <w:sz w:val="22"/>
          <w:szCs w:val="22"/>
        </w:rPr>
        <w:t xml:space="preserve">Matériaux envisagés avec les fiches techniques </w:t>
      </w:r>
      <w:r w:rsidRPr="0019687D">
        <w:rPr>
          <w:rFonts w:ascii="Calibri" w:eastAsia="Calibri" w:hAnsi="Calibri" w:cs="Calibri"/>
          <w:i/>
          <w:color w:val="000000"/>
          <w:sz w:val="22"/>
          <w:szCs w:val="22"/>
        </w:rPr>
        <w:t xml:space="preserve">(sur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6</w:t>
      </w:r>
      <w:r w:rsidRPr="0019687D">
        <w:rPr>
          <w:rFonts w:ascii="Calibri" w:eastAsia="Calibri" w:hAnsi="Calibri" w:cs="Calibri"/>
          <w:i/>
          <w:color w:val="000000"/>
          <w:sz w:val="22"/>
          <w:szCs w:val="22"/>
        </w:rPr>
        <w:t xml:space="preserve"> points)</w:t>
      </w:r>
    </w:p>
    <w:p w14:paraId="03343635" w14:textId="77777777" w:rsidR="0019687D" w:rsidRPr="0019687D" w:rsidRDefault="0019687D" w:rsidP="0019687D">
      <w:pPr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19687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05103732" w14:textId="77777777" w:rsidR="0019687D" w:rsidRPr="0019687D" w:rsidRDefault="0019687D" w:rsidP="0019687D">
      <w:pPr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19687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1BE11B49" w14:textId="5A222586" w:rsidR="0019687D" w:rsidRDefault="0019687D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2F26EC9F" w14:textId="77777777" w:rsidR="0019687D" w:rsidRDefault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</w:rPr>
      </w:pPr>
    </w:p>
    <w:p w14:paraId="04DC4E64" w14:textId="77777777" w:rsidR="0019687D" w:rsidRDefault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</w:rPr>
      </w:pPr>
    </w:p>
    <w:p w14:paraId="12B80AFA" w14:textId="2D00FA6A" w:rsidR="0019687D" w:rsidRPr="0019687D" w:rsidRDefault="0019687D" w:rsidP="0019687D">
      <w:pPr>
        <w:pStyle w:val="Paragraphedeliste"/>
        <w:numPr>
          <w:ilvl w:val="1"/>
          <w:numId w:val="19"/>
        </w:numPr>
        <w:tabs>
          <w:tab w:val="left" w:pos="5670"/>
          <w:tab w:val="left" w:pos="7371"/>
        </w:tabs>
        <w:spacing w:after="120"/>
        <w:rPr>
          <w:rFonts w:asciiTheme="minorHAnsi" w:hAnsiTheme="minorHAnsi"/>
          <w:b/>
          <w:i/>
          <w:sz w:val="24"/>
          <w:u w:val="single"/>
        </w:rPr>
      </w:pPr>
      <w:r w:rsidRPr="0019687D">
        <w:rPr>
          <w:rFonts w:ascii="Calibri" w:eastAsia="Calibri" w:hAnsi="Calibri" w:cs="Calibri"/>
          <w:b/>
          <w:color w:val="000000"/>
          <w:sz w:val="22"/>
          <w:szCs w:val="22"/>
        </w:rPr>
        <w:t>Mesures pour assurer la sécurité et l’hygiène sur le chantier</w:t>
      </w:r>
      <w:r w:rsidRPr="0019687D">
        <w:rPr>
          <w:rFonts w:ascii="Calibri" w:eastAsia="Calibri" w:hAnsi="Calibri" w:cs="Calibri"/>
          <w:i/>
          <w:color w:val="000000"/>
          <w:sz w:val="22"/>
          <w:szCs w:val="22"/>
        </w:rPr>
        <w:t xml:space="preserve"> (sur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6</w:t>
      </w:r>
      <w:r w:rsidRPr="0019687D">
        <w:rPr>
          <w:rFonts w:ascii="Calibri" w:eastAsia="Calibri" w:hAnsi="Calibri" w:cs="Calibri"/>
          <w:i/>
          <w:color w:val="000000"/>
          <w:sz w:val="22"/>
          <w:szCs w:val="22"/>
        </w:rPr>
        <w:t xml:space="preserve"> points)</w:t>
      </w:r>
    </w:p>
    <w:p w14:paraId="317D3BA7" w14:textId="77777777" w:rsidR="0019687D" w:rsidRPr="0019687D" w:rsidRDefault="0019687D" w:rsidP="0019687D">
      <w:pPr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19687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2C663F66" w14:textId="77777777" w:rsidR="0019687D" w:rsidRPr="0019687D" w:rsidRDefault="0019687D" w:rsidP="0019687D">
      <w:pPr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19687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541FF387" w14:textId="77777777" w:rsidR="00D3329D" w:rsidRDefault="0019687D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52C6DAD2" w14:textId="77777777" w:rsidR="00D3329D" w:rsidRDefault="00D3329D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  <w:bCs/>
        </w:rPr>
      </w:pPr>
    </w:p>
    <w:p w14:paraId="0222AF63" w14:textId="684C891D" w:rsidR="00D3329D" w:rsidRDefault="00D3329D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  <w:bCs/>
        </w:rPr>
      </w:pPr>
    </w:p>
    <w:p w14:paraId="5B350EFA" w14:textId="1D8C66D0" w:rsidR="00DE36B8" w:rsidRDefault="00DE36B8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  <w:bCs/>
        </w:rPr>
      </w:pPr>
    </w:p>
    <w:p w14:paraId="2E50F2CF" w14:textId="727FC058" w:rsidR="00DE36B8" w:rsidRDefault="00DE36B8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  <w:bCs/>
        </w:rPr>
      </w:pPr>
    </w:p>
    <w:p w14:paraId="4C23CC8F" w14:textId="0BEF22C6" w:rsidR="00DE36B8" w:rsidRPr="00DE36B8" w:rsidRDefault="00DE36B8" w:rsidP="00DE36B8">
      <w:pPr>
        <w:ind w:right="-569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DE36B8">
        <w:rPr>
          <w:rFonts w:ascii="Calibri" w:eastAsia="Calibri" w:hAnsi="Calibri" w:cs="Calibri"/>
          <w:b/>
          <w:color w:val="000000"/>
          <w:sz w:val="28"/>
          <w:szCs w:val="28"/>
        </w:rPr>
        <w:t xml:space="preserve">Critère 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>3</w:t>
      </w:r>
      <w:r w:rsidRPr="00DE36B8">
        <w:rPr>
          <w:rFonts w:ascii="Calibri" w:eastAsia="Calibri" w:hAnsi="Calibri" w:cs="Calibri"/>
          <w:b/>
          <w:color w:val="000000"/>
          <w:sz w:val="28"/>
          <w:szCs w:val="28"/>
        </w:rPr>
        <w:t xml:space="preserve"> - Méthodologie proposée dans le domaine environnemental : gestion des déchets de chantier, réduction des nuisances (bruit, poussières, CO₂), choix des matériaux utilisés, économie d’énergie et d’eau sur le chantier </w:t>
      </w:r>
      <w:r w:rsidR="001277DD">
        <w:rPr>
          <w:rFonts w:ascii="Calibri" w:eastAsia="Calibri" w:hAnsi="Calibri" w:cs="Calibri"/>
          <w:b/>
          <w:color w:val="000000"/>
          <w:sz w:val="28"/>
          <w:szCs w:val="28"/>
        </w:rPr>
        <w:t>10%</w:t>
      </w:r>
    </w:p>
    <w:p w14:paraId="2A02E54F" w14:textId="2DF4ECE9" w:rsidR="00DE36B8" w:rsidRDefault="00DE36B8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  <w:bCs/>
        </w:rPr>
      </w:pPr>
    </w:p>
    <w:p w14:paraId="283176D2" w14:textId="0CA81768" w:rsidR="00DE36B8" w:rsidRDefault="00DE36B8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  <w:bCs/>
        </w:rPr>
      </w:pPr>
    </w:p>
    <w:p w14:paraId="27969E57" w14:textId="2271F81A" w:rsidR="00DE36B8" w:rsidRPr="00DE36B8" w:rsidRDefault="00DE36B8" w:rsidP="00DE36B8">
      <w:pPr>
        <w:pStyle w:val="Paragraphedeliste"/>
        <w:numPr>
          <w:ilvl w:val="0"/>
          <w:numId w:val="20"/>
        </w:numPr>
        <w:tabs>
          <w:tab w:val="left" w:pos="1134"/>
          <w:tab w:val="left" w:pos="2268"/>
          <w:tab w:val="left" w:pos="5670"/>
          <w:tab w:val="left" w:pos="7371"/>
        </w:tabs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DE36B8">
        <w:rPr>
          <w:rFonts w:ascii="Calibri" w:eastAsia="Calibri" w:hAnsi="Calibri" w:cs="Calibri"/>
          <w:b/>
          <w:color w:val="000000"/>
          <w:sz w:val="22"/>
          <w:szCs w:val="22"/>
        </w:rPr>
        <w:t>Gestion des déchets de chantier</w:t>
      </w:r>
    </w:p>
    <w:p w14:paraId="6489A539" w14:textId="77777777" w:rsidR="00D3329D" w:rsidRDefault="00D3329D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  <w:bCs/>
        </w:rPr>
      </w:pPr>
    </w:p>
    <w:p w14:paraId="096C4574" w14:textId="78DEFA5C" w:rsidR="00DE36B8" w:rsidRPr="00DE36B8" w:rsidRDefault="00DE36B8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  <w:r w:rsidRPr="00DE36B8">
        <w:rPr>
          <w:rFonts w:ascii="Arial" w:hAnsi="Arial" w:cs="Arial"/>
        </w:rPr>
        <w:t>Merci d’indiquer si vous disposez d’un plan de tri, réemploi, filières de recyclage</w:t>
      </w:r>
      <w:r w:rsidR="00B75759">
        <w:rPr>
          <w:rFonts w:ascii="Arial" w:hAnsi="Arial" w:cs="Arial"/>
        </w:rPr>
        <w:t xml:space="preserve"> et le détailler</w:t>
      </w:r>
    </w:p>
    <w:p w14:paraId="63127EF9" w14:textId="77777777" w:rsidR="00DE36B8" w:rsidRDefault="00DE36B8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</w:rPr>
      </w:pPr>
    </w:p>
    <w:p w14:paraId="6F5C9A1D" w14:textId="77777777" w:rsidR="00DE36B8" w:rsidRPr="0019687D" w:rsidRDefault="00DE36B8" w:rsidP="00DE36B8">
      <w:pPr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19687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4E914AD0" w14:textId="77777777" w:rsidR="00DE36B8" w:rsidRPr="0019687D" w:rsidRDefault="00DE36B8" w:rsidP="00DE36B8">
      <w:pPr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19687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3EF7AC7B" w14:textId="77777777" w:rsidR="00DE36B8" w:rsidRDefault="00DE36B8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</w:rPr>
      </w:pPr>
    </w:p>
    <w:p w14:paraId="278CC8A9" w14:textId="1922C88C" w:rsidR="00DE36B8" w:rsidRPr="00DE36B8" w:rsidRDefault="00101074" w:rsidP="00DE36B8">
      <w:pPr>
        <w:pStyle w:val="Paragraphedeliste"/>
        <w:numPr>
          <w:ilvl w:val="0"/>
          <w:numId w:val="20"/>
        </w:numPr>
        <w:tabs>
          <w:tab w:val="left" w:pos="1134"/>
          <w:tab w:val="left" w:pos="2268"/>
          <w:tab w:val="left" w:pos="5670"/>
          <w:tab w:val="left" w:pos="7371"/>
        </w:tabs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</w:t>
      </w:r>
      <w:r w:rsidR="00DE36B8" w:rsidRPr="00DE36B8">
        <w:rPr>
          <w:rFonts w:ascii="Calibri" w:eastAsia="Calibri" w:hAnsi="Calibri" w:cs="Calibri"/>
          <w:b/>
          <w:color w:val="000000"/>
          <w:sz w:val="22"/>
          <w:szCs w:val="22"/>
        </w:rPr>
        <w:t>éduction des nuisances (bruit, poussières, CO₂)</w:t>
      </w:r>
    </w:p>
    <w:p w14:paraId="6649B011" w14:textId="77777777" w:rsidR="00DE36B8" w:rsidRDefault="00DE36B8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57BF115F" w14:textId="496FDF4A" w:rsidR="00DE36B8" w:rsidRPr="00DE36B8" w:rsidRDefault="00DE36B8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  <w:r w:rsidRPr="00DE36B8">
        <w:rPr>
          <w:rFonts w:ascii="Arial" w:hAnsi="Arial" w:cs="Arial"/>
        </w:rPr>
        <w:t xml:space="preserve">Merci d’indiquer </w:t>
      </w:r>
      <w:r w:rsidR="00B75759">
        <w:rPr>
          <w:rFonts w:ascii="Arial" w:hAnsi="Arial" w:cs="Arial"/>
        </w:rPr>
        <w:t xml:space="preserve">si </w:t>
      </w:r>
      <w:r w:rsidRPr="00DE36B8">
        <w:rPr>
          <w:rFonts w:ascii="Arial" w:hAnsi="Arial" w:cs="Arial"/>
        </w:rPr>
        <w:t>vous mettez en œuvre des moyens concrets de prévention, matériels propres, plan de suivi</w:t>
      </w:r>
      <w:r w:rsidR="00B75759">
        <w:rPr>
          <w:rFonts w:ascii="Arial" w:hAnsi="Arial" w:cs="Arial"/>
        </w:rPr>
        <w:t xml:space="preserve"> et le détailler</w:t>
      </w:r>
    </w:p>
    <w:p w14:paraId="581400D9" w14:textId="77777777" w:rsidR="00DE36B8" w:rsidRPr="0019687D" w:rsidRDefault="00DE36B8" w:rsidP="00DE36B8">
      <w:pPr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19687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12716E8F" w14:textId="77777777" w:rsidR="00DE36B8" w:rsidRPr="0019687D" w:rsidRDefault="00DE36B8" w:rsidP="00DE36B8">
      <w:pPr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19687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2108145B" w14:textId="77777777" w:rsidR="00DE36B8" w:rsidRDefault="00DE36B8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Calibri" w:eastAsia="Calibri" w:hAnsi="Calibri" w:cs="Calibri"/>
          <w:b/>
          <w:color w:val="000000"/>
          <w:sz w:val="28"/>
          <w:szCs w:val="28"/>
        </w:rPr>
      </w:pPr>
    </w:p>
    <w:p w14:paraId="74C85B83" w14:textId="1ABBD4EA" w:rsidR="00DE36B8" w:rsidRPr="00DE36B8" w:rsidRDefault="00101074" w:rsidP="00DE36B8">
      <w:pPr>
        <w:pStyle w:val="Paragraphedeliste"/>
        <w:numPr>
          <w:ilvl w:val="0"/>
          <w:numId w:val="20"/>
        </w:numPr>
        <w:tabs>
          <w:tab w:val="left" w:pos="1134"/>
          <w:tab w:val="left" w:pos="2268"/>
          <w:tab w:val="left" w:pos="5670"/>
          <w:tab w:val="left" w:pos="7371"/>
        </w:tabs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DE36B8" w:rsidRPr="00DE36B8">
        <w:rPr>
          <w:rFonts w:ascii="Calibri" w:eastAsia="Calibri" w:hAnsi="Calibri" w:cs="Calibri"/>
          <w:b/>
          <w:color w:val="000000"/>
          <w:sz w:val="22"/>
          <w:szCs w:val="22"/>
        </w:rPr>
        <w:t xml:space="preserve">hoix des matériaux utilisés </w:t>
      </w:r>
    </w:p>
    <w:p w14:paraId="4B9B1602" w14:textId="77777777" w:rsidR="00DE36B8" w:rsidRDefault="00DE36B8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26FCCE41" w14:textId="138A681E" w:rsidR="00DE36B8" w:rsidRDefault="00DE36B8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Merci d’indiquer si vous </w:t>
      </w:r>
      <w:r w:rsidR="00805220">
        <w:rPr>
          <w:rFonts w:ascii="Arial" w:hAnsi="Arial" w:cs="Arial"/>
        </w:rPr>
        <w:t>u</w:t>
      </w:r>
      <w:r w:rsidRPr="00DE36B8">
        <w:rPr>
          <w:rFonts w:ascii="Arial" w:hAnsi="Arial" w:cs="Arial"/>
        </w:rPr>
        <w:t>tilis</w:t>
      </w:r>
      <w:r w:rsidR="00805220">
        <w:rPr>
          <w:rFonts w:ascii="Arial" w:hAnsi="Arial" w:cs="Arial"/>
        </w:rPr>
        <w:t>ez</w:t>
      </w:r>
      <w:r w:rsidRPr="00DE36B8">
        <w:rPr>
          <w:rFonts w:ascii="Arial" w:hAnsi="Arial" w:cs="Arial"/>
        </w:rPr>
        <w:t xml:space="preserve"> de matériaux recyclés, durables, locaux</w:t>
      </w:r>
      <w:r w:rsidR="00B75759">
        <w:rPr>
          <w:rFonts w:ascii="Arial" w:hAnsi="Arial" w:cs="Arial"/>
        </w:rPr>
        <w:t xml:space="preserve"> et le détailler</w:t>
      </w:r>
    </w:p>
    <w:p w14:paraId="664A6070" w14:textId="4E628D3E" w:rsidR="00805220" w:rsidRDefault="00805220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0239CD85" w14:textId="77777777" w:rsidR="00805220" w:rsidRPr="0019687D" w:rsidRDefault="00805220" w:rsidP="00805220">
      <w:pPr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19687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7E8E237B" w14:textId="77777777" w:rsidR="00805220" w:rsidRPr="0019687D" w:rsidRDefault="00805220" w:rsidP="00805220">
      <w:pPr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19687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2DF4206B" w14:textId="77777777" w:rsidR="00805220" w:rsidRDefault="00805220" w:rsidP="00805220">
      <w:pPr>
        <w:tabs>
          <w:tab w:val="left" w:pos="1134"/>
          <w:tab w:val="left" w:pos="2268"/>
          <w:tab w:val="left" w:pos="5670"/>
          <w:tab w:val="left" w:pos="7371"/>
        </w:tabs>
        <w:rPr>
          <w:rFonts w:ascii="Calibri" w:eastAsia="Calibri" w:hAnsi="Calibri" w:cs="Calibri"/>
          <w:b/>
          <w:color w:val="000000"/>
          <w:sz w:val="28"/>
          <w:szCs w:val="28"/>
        </w:rPr>
      </w:pPr>
    </w:p>
    <w:p w14:paraId="35D15439" w14:textId="098C87A9" w:rsidR="00805220" w:rsidRDefault="00805220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6F3D0940" w14:textId="1398D88F" w:rsidR="00805220" w:rsidRDefault="00805220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69B8A69C" w14:textId="6BDCA581" w:rsidR="00805220" w:rsidRDefault="00805220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0AC64937" w14:textId="73F3867D" w:rsidR="00805220" w:rsidRDefault="00805220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607B5C80" w14:textId="77987456" w:rsidR="00805220" w:rsidRDefault="00805220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2EB3FF47" w14:textId="4A552055" w:rsidR="00805220" w:rsidRDefault="00805220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3EC6390B" w14:textId="55871E81" w:rsidR="00805220" w:rsidRDefault="00805220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3BAA2DF4" w14:textId="0AB1C37C" w:rsidR="00805220" w:rsidRDefault="00805220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60A5175B" w14:textId="387DD773" w:rsidR="00805220" w:rsidRDefault="00805220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4EBF2500" w14:textId="15FB631E" w:rsidR="00805220" w:rsidRDefault="00805220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681641E0" w14:textId="38EA0F42" w:rsidR="00805220" w:rsidRDefault="00805220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06582B80" w14:textId="7F897CC7" w:rsidR="00805220" w:rsidRDefault="00805220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5884CFBC" w14:textId="7A22396F" w:rsidR="00805220" w:rsidRDefault="00805220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0E0244DF" w14:textId="77777777" w:rsidR="00805220" w:rsidRPr="00DE36B8" w:rsidRDefault="00805220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="Arial" w:hAnsi="Arial" w:cs="Arial"/>
        </w:rPr>
      </w:pPr>
    </w:p>
    <w:p w14:paraId="4F30B014" w14:textId="77777777" w:rsidR="00DE36B8" w:rsidRDefault="00DE36B8" w:rsidP="0019687D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  <w:noProof/>
        </w:rPr>
      </w:pPr>
    </w:p>
    <w:p w14:paraId="3E8BB1D6" w14:textId="77777777" w:rsidR="00805220" w:rsidRPr="00805220" w:rsidRDefault="00DE36B8" w:rsidP="00DE36B8">
      <w:pPr>
        <w:pStyle w:val="Paragraphedeliste"/>
        <w:numPr>
          <w:ilvl w:val="0"/>
          <w:numId w:val="20"/>
        </w:num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</w:rPr>
      </w:pPr>
      <w:r w:rsidRPr="00DE36B8">
        <w:rPr>
          <w:rFonts w:ascii="Calibri" w:eastAsia="Calibri" w:hAnsi="Calibri" w:cs="Calibri"/>
          <w:b/>
          <w:color w:val="000000"/>
          <w:sz w:val="22"/>
          <w:szCs w:val="22"/>
        </w:rPr>
        <w:t>économie d’énergie et d’eau sur le chantier</w:t>
      </w:r>
    </w:p>
    <w:p w14:paraId="168EF91C" w14:textId="77777777" w:rsidR="00805220" w:rsidRDefault="00805220" w:rsidP="00805220">
      <w:pPr>
        <w:tabs>
          <w:tab w:val="left" w:pos="1134"/>
          <w:tab w:val="left" w:pos="2268"/>
          <w:tab w:val="left" w:pos="5670"/>
          <w:tab w:val="left" w:pos="7371"/>
        </w:tabs>
      </w:pPr>
    </w:p>
    <w:p w14:paraId="5AD70B9D" w14:textId="43724541" w:rsidR="00805220" w:rsidRDefault="00805220" w:rsidP="00805220">
      <w:pPr>
        <w:tabs>
          <w:tab w:val="left" w:pos="1134"/>
          <w:tab w:val="left" w:pos="2268"/>
          <w:tab w:val="left" w:pos="5670"/>
          <w:tab w:val="left" w:pos="7371"/>
        </w:tabs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805220">
        <w:rPr>
          <w:rFonts w:ascii="Arial" w:hAnsi="Arial" w:cs="Arial"/>
        </w:rPr>
        <w:t>Merci d’indiquer si vous mettez en œuvre des dispositifs pour réduire la consommation</w:t>
      </w:r>
      <w:r w:rsidR="001277DD">
        <w:rPr>
          <w:rFonts w:ascii="Arial" w:hAnsi="Arial" w:cs="Arial"/>
        </w:rPr>
        <w:t xml:space="preserve"> d’énergie et d’eau</w:t>
      </w:r>
    </w:p>
    <w:p w14:paraId="7FC5A91B" w14:textId="77777777" w:rsidR="00805220" w:rsidRPr="0019687D" w:rsidRDefault="00805220" w:rsidP="00805220">
      <w:pPr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19687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5CF55D87" w14:textId="77777777" w:rsidR="00805220" w:rsidRPr="0019687D" w:rsidRDefault="00805220" w:rsidP="00805220">
      <w:pPr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19687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2C985823" w14:textId="77777777" w:rsidR="00805220" w:rsidRDefault="00805220" w:rsidP="00805220">
      <w:pPr>
        <w:tabs>
          <w:tab w:val="left" w:pos="1134"/>
          <w:tab w:val="left" w:pos="2268"/>
          <w:tab w:val="left" w:pos="5670"/>
          <w:tab w:val="left" w:pos="7371"/>
        </w:tabs>
        <w:rPr>
          <w:rFonts w:ascii="Calibri" w:eastAsia="Calibri" w:hAnsi="Calibri" w:cs="Calibri"/>
          <w:b/>
          <w:color w:val="000000"/>
          <w:sz w:val="28"/>
          <w:szCs w:val="28"/>
        </w:rPr>
      </w:pPr>
    </w:p>
    <w:p w14:paraId="6B4B4111" w14:textId="06E57A7A" w:rsidR="00105066" w:rsidRPr="00805220" w:rsidRDefault="00DE36B8" w:rsidP="00805220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</w:rPr>
      </w:pPr>
      <w:r w:rsidRPr="00805220"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  <w:r w:rsidR="0088275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0C23FC" wp14:editId="242DB9E7">
                <wp:simplePos x="0" y="0"/>
                <wp:positionH relativeFrom="column">
                  <wp:posOffset>4141961</wp:posOffset>
                </wp:positionH>
                <wp:positionV relativeFrom="paragraph">
                  <wp:posOffset>346902</wp:posOffset>
                </wp:positionV>
                <wp:extent cx="2197100" cy="1228725"/>
                <wp:effectExtent l="0" t="0" r="12700" b="28575"/>
                <wp:wrapTight wrapText="bothSides">
                  <wp:wrapPolygon edited="0">
                    <wp:start x="0" y="0"/>
                    <wp:lineTo x="0" y="21767"/>
                    <wp:lineTo x="21538" y="21767"/>
                    <wp:lineTo x="21538" y="0"/>
                    <wp:lineTo x="0" y="0"/>
                  </wp:wrapPolygon>
                </wp:wrapTight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97100" cy="1228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96EA7EB" w14:textId="77777777" w:rsidR="00105066" w:rsidRPr="00964B92" w:rsidRDefault="00105066" w:rsidP="008F6522">
                            <w:pPr>
                              <w:tabs>
                                <w:tab w:val="left" w:pos="1134"/>
                                <w:tab w:val="left" w:pos="2268"/>
                                <w:tab w:val="left" w:pos="5670"/>
                                <w:tab w:val="left" w:pos="7371"/>
                              </w:tabs>
                              <w:jc w:val="center"/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</w:pPr>
                            <w:r w:rsidRPr="00964B92"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  <w:t>« Signature et cachet du titulaire »</w:t>
                            </w:r>
                            <w:r w:rsidR="00D25517"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  <w:t xml:space="preserve"> </w:t>
                            </w:r>
                            <w:r w:rsidR="00D25517" w:rsidRPr="008F6522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>OBLIGATOIRE</w:t>
                            </w:r>
                          </w:p>
                          <w:p w14:paraId="452C94F3" w14:textId="77777777" w:rsidR="00105066" w:rsidRDefault="0010506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C23FC" id="Rectangle 3" o:spid="_x0000_s1026" style="position:absolute;margin-left:326.15pt;margin-top:27.3pt;width:173pt;height:96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" filled="f" fillcolor="yellow">
                <v:shadow opacity="22938f" offset="0"/>
                <v:textbox inset="0,0,0,0">
                  <w:txbxContent>
                    <w:p w14:paraId="196EA7EB" w14:textId="77777777" w:rsidR="00105066" w:rsidRPr="00964B92" w:rsidRDefault="00105066" w:rsidP="008F6522">
                      <w:pPr>
                        <w:tabs>
                          <w:tab w:val="left" w:pos="1134"/>
                          <w:tab w:val="left" w:pos="2268"/>
                          <w:tab w:val="left" w:pos="5670"/>
                          <w:tab w:val="left" w:pos="7371"/>
                        </w:tabs>
                        <w:jc w:val="center"/>
                        <w:rPr>
                          <w:rFonts w:ascii="Century Gothic" w:hAnsi="Century Gothic"/>
                          <w:i/>
                          <w:sz w:val="16"/>
                        </w:rPr>
                      </w:pPr>
                      <w:r w:rsidRPr="00964B92">
                        <w:rPr>
                          <w:rFonts w:ascii="Century Gothic" w:hAnsi="Century Gothic"/>
                          <w:i/>
                          <w:sz w:val="16"/>
                        </w:rPr>
                        <w:t>« Signature et cachet du titulaire »</w:t>
                      </w:r>
                      <w:r w:rsidR="00D25517">
                        <w:rPr>
                          <w:rFonts w:ascii="Century Gothic" w:hAnsi="Century Gothic"/>
                          <w:i/>
                          <w:sz w:val="16"/>
                        </w:rPr>
                        <w:t xml:space="preserve"> </w:t>
                      </w:r>
                      <w:r w:rsidR="00D25517" w:rsidRPr="008F6522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>OBLIGATOIRE</w:t>
                      </w:r>
                    </w:p>
                    <w:p w14:paraId="452C94F3" w14:textId="77777777" w:rsidR="00105066" w:rsidRDefault="00105066"/>
                  </w:txbxContent>
                </v:textbox>
                <w10:wrap type="tight"/>
              </v:rect>
            </w:pict>
          </mc:Fallback>
        </mc:AlternateContent>
      </w:r>
    </w:p>
    <w:sectPr w:rsidR="00105066" w:rsidRPr="00805220" w:rsidSect="0059161A">
      <w:headerReference w:type="default" r:id="rId10"/>
      <w:footerReference w:type="default" r:id="rId11"/>
      <w:pgSz w:w="11906" w:h="16838"/>
      <w:pgMar w:top="568" w:right="566" w:bottom="993" w:left="851" w:header="720" w:footer="4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F53A6" w14:textId="77777777" w:rsidR="00F06C40" w:rsidRDefault="00F06C40">
      <w:r>
        <w:separator/>
      </w:r>
    </w:p>
  </w:endnote>
  <w:endnote w:type="continuationSeparator" w:id="0">
    <w:p w14:paraId="3731C93F" w14:textId="77777777" w:rsidR="00F06C40" w:rsidRDefault="00F06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3C315" w14:textId="2C718EA2" w:rsidR="00B24BEA" w:rsidRDefault="00CD4C4A" w:rsidP="00CD4C4A">
    <w:pPr>
      <w:pBdr>
        <w:top w:val="single" w:sz="4" w:space="1" w:color="auto"/>
      </w:pBdr>
      <w:jc w:val="both"/>
      <w:rPr>
        <w:rFonts w:asciiTheme="minorHAnsi" w:hAnsiTheme="minorHAnsi"/>
        <w:b/>
        <w:sz w:val="16"/>
        <w:szCs w:val="16"/>
      </w:rPr>
    </w:pPr>
    <w:r w:rsidRPr="00CD4C4A">
      <w:rPr>
        <w:rFonts w:asciiTheme="minorHAnsi" w:hAnsiTheme="minorHAnsi"/>
        <w:b/>
        <w:sz w:val="16"/>
        <w:szCs w:val="16"/>
      </w:rPr>
      <w:t xml:space="preserve">      </w:t>
    </w:r>
    <w:r w:rsidRPr="00CD4C4A">
      <w:rPr>
        <w:rFonts w:asciiTheme="minorHAnsi" w:hAnsiTheme="minorHAnsi"/>
        <w:b/>
        <w:sz w:val="16"/>
        <w:szCs w:val="16"/>
      </w:rPr>
      <w:tab/>
      <w:t xml:space="preserve">            </w:t>
    </w:r>
    <w:r>
      <w:rPr>
        <w:rFonts w:asciiTheme="minorHAnsi" w:hAnsiTheme="minorHAnsi"/>
        <w:b/>
        <w:sz w:val="16"/>
        <w:szCs w:val="16"/>
      </w:rPr>
      <w:tab/>
    </w:r>
  </w:p>
  <w:p w14:paraId="671EB326" w14:textId="5A048658" w:rsidR="00B24BEA" w:rsidRDefault="00B24BEA" w:rsidP="00CD4C4A">
    <w:pPr>
      <w:pBdr>
        <w:top w:val="single" w:sz="4" w:space="1" w:color="auto"/>
      </w:pBdr>
      <w:jc w:val="both"/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Consultation </w:t>
    </w:r>
    <w:r w:rsidR="003760C8">
      <w:rPr>
        <w:rFonts w:asciiTheme="minorHAnsi" w:hAnsiTheme="minorHAnsi"/>
        <w:b/>
        <w:sz w:val="16"/>
        <w:szCs w:val="16"/>
      </w:rPr>
      <w:t>20</w:t>
    </w:r>
    <w:r w:rsidR="00005AE7">
      <w:rPr>
        <w:rFonts w:asciiTheme="minorHAnsi" w:hAnsiTheme="minorHAnsi"/>
        <w:b/>
        <w:sz w:val="16"/>
        <w:szCs w:val="16"/>
      </w:rPr>
      <w:t>25</w:t>
    </w:r>
    <w:r w:rsidR="003760C8">
      <w:rPr>
        <w:rFonts w:asciiTheme="minorHAnsi" w:hAnsiTheme="minorHAnsi"/>
        <w:b/>
        <w:sz w:val="16"/>
        <w:szCs w:val="16"/>
      </w:rPr>
      <w:t>-</w:t>
    </w:r>
    <w:r w:rsidR="00005AE7">
      <w:rPr>
        <w:rFonts w:asciiTheme="minorHAnsi" w:hAnsiTheme="minorHAnsi"/>
        <w:b/>
        <w:sz w:val="16"/>
        <w:szCs w:val="16"/>
      </w:rPr>
      <w:t>2</w:t>
    </w:r>
    <w:r w:rsidR="008A65B6">
      <w:rPr>
        <w:rFonts w:asciiTheme="minorHAnsi" w:hAnsiTheme="minorHAnsi"/>
        <w:b/>
        <w:sz w:val="16"/>
        <w:szCs w:val="16"/>
      </w:rPr>
      <w:t>4</w:t>
    </w:r>
    <w:r w:rsidR="003760C8">
      <w:rPr>
        <w:rFonts w:asciiTheme="minorHAnsi" w:hAnsiTheme="minorHAnsi"/>
        <w:b/>
        <w:sz w:val="16"/>
        <w:szCs w:val="16"/>
      </w:rPr>
      <w:t>T</w:t>
    </w:r>
  </w:p>
  <w:p w14:paraId="2EE1713E" w14:textId="5249751D" w:rsidR="00CD4C4A" w:rsidRPr="00CD4C4A" w:rsidRDefault="00B24BEA" w:rsidP="00CD4C4A">
    <w:pPr>
      <w:pBdr>
        <w:top w:val="single" w:sz="4" w:space="1" w:color="auto"/>
      </w:pBdr>
      <w:jc w:val="both"/>
      <w:rPr>
        <w:rFonts w:asciiTheme="minorHAnsi" w:hAnsiTheme="minorHAnsi"/>
        <w:b/>
        <w:color w:val="FF0000"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CADRE DE </w:t>
    </w:r>
    <w:r w:rsidR="00CD4C4A" w:rsidRPr="00CD4C4A">
      <w:rPr>
        <w:rFonts w:asciiTheme="minorHAnsi" w:hAnsiTheme="minorHAnsi"/>
        <w:b/>
        <w:sz w:val="16"/>
        <w:szCs w:val="16"/>
      </w:rPr>
      <w:t xml:space="preserve">MEMOIRE TECHNIQUE JUSTIFICATIF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A256A" w14:textId="77777777" w:rsidR="00F06C40" w:rsidRDefault="00F06C40">
      <w:r>
        <w:separator/>
      </w:r>
    </w:p>
  </w:footnote>
  <w:footnote w:type="continuationSeparator" w:id="0">
    <w:p w14:paraId="7F8F8A33" w14:textId="77777777" w:rsidR="00F06C40" w:rsidRDefault="00F06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3F8B0" w14:textId="5833D43B" w:rsidR="00263148" w:rsidRDefault="00263148" w:rsidP="003760C8">
    <w:pPr>
      <w:pStyle w:val="En-tte"/>
      <w:jc w:val="right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03478FBB" wp14:editId="6B619BA0">
          <wp:simplePos x="0" y="0"/>
          <wp:positionH relativeFrom="margin">
            <wp:align>left</wp:align>
          </wp:positionH>
          <wp:positionV relativeFrom="paragraph">
            <wp:posOffset>-335280</wp:posOffset>
          </wp:positionV>
          <wp:extent cx="1833245" cy="763270"/>
          <wp:effectExtent l="0" t="0" r="0" b="0"/>
          <wp:wrapNone/>
          <wp:docPr id="11" name="Image 11" descr="Logo_USMB_web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USMB_web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763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5761C4DB" w14:textId="5CC9F533" w:rsidR="003760C8" w:rsidRDefault="003760C8" w:rsidP="003760C8">
    <w:pPr>
      <w:pStyle w:val="En-tte"/>
      <w:jc w:val="right"/>
      <w:rPr>
        <w:rFonts w:ascii="Arial" w:hAnsi="Arial" w:cs="Arial"/>
      </w:rPr>
    </w:pPr>
  </w:p>
  <w:p w14:paraId="4AD09818" w14:textId="3F67A025" w:rsidR="003760C8" w:rsidRDefault="003760C8" w:rsidP="003760C8">
    <w:pPr>
      <w:pStyle w:val="En-tte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79F"/>
      </v:shape>
    </w:pict>
  </w:numPicBullet>
  <w:abstractNum w:abstractNumId="0" w15:restartNumberingAfterBreak="0">
    <w:nsid w:val="06CC72E0"/>
    <w:multiLevelType w:val="multilevel"/>
    <w:tmpl w:val="8DCA04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  <w:sz w:val="20"/>
      </w:rPr>
    </w:lvl>
  </w:abstractNum>
  <w:abstractNum w:abstractNumId="1" w15:restartNumberingAfterBreak="0">
    <w:nsid w:val="1074665A"/>
    <w:multiLevelType w:val="hybridMultilevel"/>
    <w:tmpl w:val="D9D2D886"/>
    <w:lvl w:ilvl="0" w:tplc="BA9A297C">
      <w:start w:val="2"/>
      <w:numFmt w:val="bullet"/>
      <w:lvlText w:val="-"/>
      <w:lvlJc w:val="left"/>
      <w:pPr>
        <w:ind w:left="1637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154D4F76"/>
    <w:multiLevelType w:val="hybridMultilevel"/>
    <w:tmpl w:val="378C6330"/>
    <w:lvl w:ilvl="0" w:tplc="040C0001">
      <w:start w:val="1"/>
      <w:numFmt w:val="bullet"/>
      <w:lvlText w:val=""/>
      <w:lvlJc w:val="left"/>
      <w:pPr>
        <w:ind w:left="97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5552" w:hanging="360"/>
      </w:pPr>
      <w:rPr>
        <w:rFonts w:ascii="Wingdings" w:hAnsi="Wingdings" w:hint="default"/>
      </w:rPr>
    </w:lvl>
  </w:abstractNum>
  <w:abstractNum w:abstractNumId="3" w15:restartNumberingAfterBreak="0">
    <w:nsid w:val="1A3108C8"/>
    <w:multiLevelType w:val="hybridMultilevel"/>
    <w:tmpl w:val="011ABA82"/>
    <w:lvl w:ilvl="0" w:tplc="BEA2E22A">
      <w:start w:val="4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FF5868"/>
    <w:multiLevelType w:val="multilevel"/>
    <w:tmpl w:val="C31EE2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8F1D00"/>
    <w:multiLevelType w:val="hybridMultilevel"/>
    <w:tmpl w:val="8F9A6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E3D83"/>
    <w:multiLevelType w:val="hybridMultilevel"/>
    <w:tmpl w:val="A93AB93C"/>
    <w:lvl w:ilvl="0" w:tplc="C4825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 w:tplc="3202D4AA">
      <w:start w:val="1"/>
      <w:numFmt w:val="bullet"/>
      <w:lvlText w:val="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654B1"/>
    <w:multiLevelType w:val="multilevel"/>
    <w:tmpl w:val="90CE91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0"/>
      </w:rPr>
    </w:lvl>
  </w:abstractNum>
  <w:abstractNum w:abstractNumId="8" w15:restartNumberingAfterBreak="0">
    <w:nsid w:val="34CF34CC"/>
    <w:multiLevelType w:val="multilevel"/>
    <w:tmpl w:val="44365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5"/>
      <w:numFmt w:val="decimal"/>
      <w:lvlText w:val="%1.%2"/>
      <w:lvlJc w:val="left"/>
      <w:pPr>
        <w:ind w:left="502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0"/>
      </w:rPr>
    </w:lvl>
  </w:abstractNum>
  <w:abstractNum w:abstractNumId="9" w15:restartNumberingAfterBreak="0">
    <w:nsid w:val="48BE7043"/>
    <w:multiLevelType w:val="hybridMultilevel"/>
    <w:tmpl w:val="052A97F4"/>
    <w:lvl w:ilvl="0" w:tplc="040C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 w15:restartNumberingAfterBreak="0">
    <w:nsid w:val="4C161B2E"/>
    <w:multiLevelType w:val="multilevel"/>
    <w:tmpl w:val="E2E2AB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56C61F4A"/>
    <w:multiLevelType w:val="hybridMultilevel"/>
    <w:tmpl w:val="4D0C49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E7071"/>
    <w:multiLevelType w:val="hybridMultilevel"/>
    <w:tmpl w:val="CAD4AA44"/>
    <w:lvl w:ilvl="0" w:tplc="040C000B">
      <w:start w:val="1"/>
      <w:numFmt w:val="bullet"/>
      <w:lvlText w:val=""/>
      <w:lvlJc w:val="left"/>
      <w:pPr>
        <w:ind w:left="21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9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57" w:hanging="360"/>
      </w:pPr>
      <w:rPr>
        <w:rFonts w:ascii="Wingdings" w:hAnsi="Wingdings" w:hint="default"/>
      </w:rPr>
    </w:lvl>
  </w:abstractNum>
  <w:abstractNum w:abstractNumId="13" w15:restartNumberingAfterBreak="0">
    <w:nsid w:val="65EC69EA"/>
    <w:multiLevelType w:val="hybridMultilevel"/>
    <w:tmpl w:val="E95852DC"/>
    <w:lvl w:ilvl="0" w:tplc="41E8ACD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7F977AC"/>
    <w:multiLevelType w:val="hybridMultilevel"/>
    <w:tmpl w:val="97540AC0"/>
    <w:lvl w:ilvl="0" w:tplc="040C000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77" w:hanging="360"/>
      </w:pPr>
      <w:rPr>
        <w:rFonts w:ascii="Wingdings" w:hAnsi="Wingdings" w:hint="default"/>
      </w:rPr>
    </w:lvl>
  </w:abstractNum>
  <w:abstractNum w:abstractNumId="15" w15:restartNumberingAfterBreak="0">
    <w:nsid w:val="6BAE424B"/>
    <w:multiLevelType w:val="hybridMultilevel"/>
    <w:tmpl w:val="7AC8CEBE"/>
    <w:lvl w:ilvl="0" w:tplc="A3127EE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EF3A27"/>
    <w:multiLevelType w:val="hybridMultilevel"/>
    <w:tmpl w:val="45EE421C"/>
    <w:lvl w:ilvl="0" w:tplc="3202D4AA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D7174D"/>
    <w:multiLevelType w:val="multilevel"/>
    <w:tmpl w:val="9858E968"/>
    <w:lvl w:ilvl="0">
      <w:start w:val="2"/>
      <w:numFmt w:val="decimal"/>
      <w:lvlText w:val="%1"/>
      <w:lvlJc w:val="left"/>
      <w:pPr>
        <w:ind w:left="360" w:hanging="36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000000"/>
        <w:sz w:val="22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</w:abstractNum>
  <w:abstractNum w:abstractNumId="18" w15:restartNumberingAfterBreak="0">
    <w:nsid w:val="731F4FFE"/>
    <w:multiLevelType w:val="multilevel"/>
    <w:tmpl w:val="0A56EB0C"/>
    <w:lvl w:ilvl="0">
      <w:start w:val="2"/>
      <w:numFmt w:val="decimal"/>
      <w:lvlText w:val="%1"/>
      <w:lvlJc w:val="left"/>
      <w:pPr>
        <w:ind w:left="360" w:hanging="36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</w:abstractNum>
  <w:abstractNum w:abstractNumId="19" w15:restartNumberingAfterBreak="0">
    <w:nsid w:val="7DB15652"/>
    <w:multiLevelType w:val="multilevel"/>
    <w:tmpl w:val="7736F40E"/>
    <w:lvl w:ilvl="0">
      <w:start w:val="2"/>
      <w:numFmt w:val="decimal"/>
      <w:lvlText w:val="%1"/>
      <w:lvlJc w:val="left"/>
      <w:pPr>
        <w:ind w:left="502" w:hanging="360"/>
      </w:pPr>
      <w:rPr>
        <w:rFonts w:hint="default"/>
        <w:b/>
        <w:i w:val="0"/>
        <w:sz w:val="20"/>
        <w:u w:val="singl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i w:val="0"/>
        <w:sz w:val="20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i w:val="0"/>
        <w:sz w:val="20"/>
        <w:u w:val="single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i w:val="0"/>
        <w:sz w:val="20"/>
        <w:u w:val="single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  <w:b/>
        <w:i w:val="0"/>
        <w:sz w:val="20"/>
        <w:u w:val="single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i w:val="0"/>
        <w:sz w:val="20"/>
        <w:u w:val="single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i w:val="0"/>
        <w:sz w:val="20"/>
        <w:u w:val="single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  <w:b/>
        <w:i w:val="0"/>
        <w:sz w:val="20"/>
        <w:u w:val="single"/>
      </w:rPr>
    </w:lvl>
  </w:abstractNum>
  <w:num w:numId="1">
    <w:abstractNumId w:val="6"/>
  </w:num>
  <w:num w:numId="2">
    <w:abstractNumId w:val="9"/>
  </w:num>
  <w:num w:numId="3">
    <w:abstractNumId w:val="16"/>
  </w:num>
  <w:num w:numId="4">
    <w:abstractNumId w:val="12"/>
  </w:num>
  <w:num w:numId="5">
    <w:abstractNumId w:val="2"/>
  </w:num>
  <w:num w:numId="6">
    <w:abstractNumId w:val="14"/>
  </w:num>
  <w:num w:numId="7">
    <w:abstractNumId w:val="13"/>
  </w:num>
  <w:num w:numId="8">
    <w:abstractNumId w:val="19"/>
  </w:num>
  <w:num w:numId="9">
    <w:abstractNumId w:val="1"/>
  </w:num>
  <w:num w:numId="10">
    <w:abstractNumId w:val="5"/>
  </w:num>
  <w:num w:numId="11">
    <w:abstractNumId w:val="8"/>
  </w:num>
  <w:num w:numId="12">
    <w:abstractNumId w:val="10"/>
  </w:num>
  <w:num w:numId="13">
    <w:abstractNumId w:val="7"/>
  </w:num>
  <w:num w:numId="14">
    <w:abstractNumId w:val="0"/>
  </w:num>
  <w:num w:numId="15">
    <w:abstractNumId w:val="4"/>
  </w:num>
  <w:num w:numId="16">
    <w:abstractNumId w:val="3"/>
  </w:num>
  <w:num w:numId="17">
    <w:abstractNumId w:val="17"/>
  </w:num>
  <w:num w:numId="18">
    <w:abstractNumId w:val="15"/>
  </w:num>
  <w:num w:numId="19">
    <w:abstractNumId w:val="1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4A2"/>
    <w:rsid w:val="00005AE7"/>
    <w:rsid w:val="00045052"/>
    <w:rsid w:val="0004718E"/>
    <w:rsid w:val="00050312"/>
    <w:rsid w:val="000518C1"/>
    <w:rsid w:val="000708D0"/>
    <w:rsid w:val="00087481"/>
    <w:rsid w:val="000B5EF5"/>
    <w:rsid w:val="000D79FA"/>
    <w:rsid w:val="000F3548"/>
    <w:rsid w:val="00101074"/>
    <w:rsid w:val="001032BC"/>
    <w:rsid w:val="00105066"/>
    <w:rsid w:val="001072D9"/>
    <w:rsid w:val="00120CEB"/>
    <w:rsid w:val="001277DD"/>
    <w:rsid w:val="00155B5D"/>
    <w:rsid w:val="00156C71"/>
    <w:rsid w:val="001600E9"/>
    <w:rsid w:val="001659B7"/>
    <w:rsid w:val="00176915"/>
    <w:rsid w:val="001901C6"/>
    <w:rsid w:val="0019687D"/>
    <w:rsid w:val="001A59E6"/>
    <w:rsid w:val="001B4FE5"/>
    <w:rsid w:val="001C4190"/>
    <w:rsid w:val="001C64A5"/>
    <w:rsid w:val="001C79E2"/>
    <w:rsid w:val="001D1098"/>
    <w:rsid w:val="001D2931"/>
    <w:rsid w:val="00202CD8"/>
    <w:rsid w:val="0020499D"/>
    <w:rsid w:val="00204B65"/>
    <w:rsid w:val="00205E74"/>
    <w:rsid w:val="00207CE3"/>
    <w:rsid w:val="00221040"/>
    <w:rsid w:val="00232BD1"/>
    <w:rsid w:val="00263148"/>
    <w:rsid w:val="0029093D"/>
    <w:rsid w:val="002A0E52"/>
    <w:rsid w:val="002A1CC9"/>
    <w:rsid w:val="002A6B77"/>
    <w:rsid w:val="002A7B8C"/>
    <w:rsid w:val="002B1212"/>
    <w:rsid w:val="002B4134"/>
    <w:rsid w:val="002D664F"/>
    <w:rsid w:val="003144F5"/>
    <w:rsid w:val="0033743B"/>
    <w:rsid w:val="0036265A"/>
    <w:rsid w:val="003760C8"/>
    <w:rsid w:val="003C7188"/>
    <w:rsid w:val="003E285B"/>
    <w:rsid w:val="003F6D2F"/>
    <w:rsid w:val="004069D5"/>
    <w:rsid w:val="00432351"/>
    <w:rsid w:val="004545A1"/>
    <w:rsid w:val="00462DE2"/>
    <w:rsid w:val="00463BEE"/>
    <w:rsid w:val="004946E9"/>
    <w:rsid w:val="00496F3B"/>
    <w:rsid w:val="004970B0"/>
    <w:rsid w:val="004B130B"/>
    <w:rsid w:val="004B4E5E"/>
    <w:rsid w:val="004F6C30"/>
    <w:rsid w:val="005104CF"/>
    <w:rsid w:val="0053332A"/>
    <w:rsid w:val="00541847"/>
    <w:rsid w:val="005436FA"/>
    <w:rsid w:val="005547FE"/>
    <w:rsid w:val="00562A11"/>
    <w:rsid w:val="0057009B"/>
    <w:rsid w:val="0057304D"/>
    <w:rsid w:val="0059161A"/>
    <w:rsid w:val="005974C8"/>
    <w:rsid w:val="005A19E3"/>
    <w:rsid w:val="005B017E"/>
    <w:rsid w:val="005B27FB"/>
    <w:rsid w:val="005C49E6"/>
    <w:rsid w:val="005D5F7F"/>
    <w:rsid w:val="005E7E16"/>
    <w:rsid w:val="00623126"/>
    <w:rsid w:val="00635FF2"/>
    <w:rsid w:val="0064622F"/>
    <w:rsid w:val="00652863"/>
    <w:rsid w:val="00666812"/>
    <w:rsid w:val="00674821"/>
    <w:rsid w:val="006812E8"/>
    <w:rsid w:val="006950C2"/>
    <w:rsid w:val="006D0171"/>
    <w:rsid w:val="006E016C"/>
    <w:rsid w:val="006E3D4A"/>
    <w:rsid w:val="006F4DE2"/>
    <w:rsid w:val="00706B5A"/>
    <w:rsid w:val="007165EA"/>
    <w:rsid w:val="00726697"/>
    <w:rsid w:val="00743A68"/>
    <w:rsid w:val="007600E2"/>
    <w:rsid w:val="0077040E"/>
    <w:rsid w:val="00773767"/>
    <w:rsid w:val="00774715"/>
    <w:rsid w:val="0079758C"/>
    <w:rsid w:val="007B0E67"/>
    <w:rsid w:val="007C6DCF"/>
    <w:rsid w:val="007C7806"/>
    <w:rsid w:val="007D70F4"/>
    <w:rsid w:val="007E5B7B"/>
    <w:rsid w:val="007E7A49"/>
    <w:rsid w:val="007F3281"/>
    <w:rsid w:val="00805220"/>
    <w:rsid w:val="00825A83"/>
    <w:rsid w:val="008426FD"/>
    <w:rsid w:val="008528F9"/>
    <w:rsid w:val="0086232B"/>
    <w:rsid w:val="00867085"/>
    <w:rsid w:val="0087212A"/>
    <w:rsid w:val="00882751"/>
    <w:rsid w:val="00887C91"/>
    <w:rsid w:val="008A6470"/>
    <w:rsid w:val="008A65B6"/>
    <w:rsid w:val="008B41F6"/>
    <w:rsid w:val="008C4601"/>
    <w:rsid w:val="008D3D84"/>
    <w:rsid w:val="008E1399"/>
    <w:rsid w:val="008E7E96"/>
    <w:rsid w:val="008F24A2"/>
    <w:rsid w:val="008F4279"/>
    <w:rsid w:val="008F6522"/>
    <w:rsid w:val="00923DDC"/>
    <w:rsid w:val="00934C12"/>
    <w:rsid w:val="009374DC"/>
    <w:rsid w:val="00955748"/>
    <w:rsid w:val="00986301"/>
    <w:rsid w:val="00993F06"/>
    <w:rsid w:val="009B2E42"/>
    <w:rsid w:val="009F3164"/>
    <w:rsid w:val="009F62FB"/>
    <w:rsid w:val="00A14A72"/>
    <w:rsid w:val="00A350BE"/>
    <w:rsid w:val="00A511F9"/>
    <w:rsid w:val="00A64162"/>
    <w:rsid w:val="00A652C0"/>
    <w:rsid w:val="00A71EA5"/>
    <w:rsid w:val="00AA1D4F"/>
    <w:rsid w:val="00AC53FF"/>
    <w:rsid w:val="00AC7860"/>
    <w:rsid w:val="00AD332F"/>
    <w:rsid w:val="00AD7281"/>
    <w:rsid w:val="00AE7518"/>
    <w:rsid w:val="00AF2298"/>
    <w:rsid w:val="00B2170B"/>
    <w:rsid w:val="00B24BEA"/>
    <w:rsid w:val="00B430F9"/>
    <w:rsid w:val="00B75759"/>
    <w:rsid w:val="00B84F50"/>
    <w:rsid w:val="00B93777"/>
    <w:rsid w:val="00BD3994"/>
    <w:rsid w:val="00BE00B7"/>
    <w:rsid w:val="00BE6E80"/>
    <w:rsid w:val="00BF7F57"/>
    <w:rsid w:val="00C04E17"/>
    <w:rsid w:val="00C06826"/>
    <w:rsid w:val="00C167D9"/>
    <w:rsid w:val="00C35B39"/>
    <w:rsid w:val="00C36B74"/>
    <w:rsid w:val="00C50775"/>
    <w:rsid w:val="00C92A8C"/>
    <w:rsid w:val="00CA1D95"/>
    <w:rsid w:val="00CD0BAA"/>
    <w:rsid w:val="00CD4C4A"/>
    <w:rsid w:val="00CD5CF1"/>
    <w:rsid w:val="00D018D3"/>
    <w:rsid w:val="00D10D4A"/>
    <w:rsid w:val="00D25517"/>
    <w:rsid w:val="00D306A1"/>
    <w:rsid w:val="00D3329D"/>
    <w:rsid w:val="00D476AC"/>
    <w:rsid w:val="00D6517C"/>
    <w:rsid w:val="00D671A3"/>
    <w:rsid w:val="00D72203"/>
    <w:rsid w:val="00D7311E"/>
    <w:rsid w:val="00D75A21"/>
    <w:rsid w:val="00D83D22"/>
    <w:rsid w:val="00DE054F"/>
    <w:rsid w:val="00DE36B8"/>
    <w:rsid w:val="00DE58B7"/>
    <w:rsid w:val="00DF5FCE"/>
    <w:rsid w:val="00E07F2F"/>
    <w:rsid w:val="00E23753"/>
    <w:rsid w:val="00E237A7"/>
    <w:rsid w:val="00E262DF"/>
    <w:rsid w:val="00E26E45"/>
    <w:rsid w:val="00E3028B"/>
    <w:rsid w:val="00E376B8"/>
    <w:rsid w:val="00E41F33"/>
    <w:rsid w:val="00E461AB"/>
    <w:rsid w:val="00E46EFD"/>
    <w:rsid w:val="00E52255"/>
    <w:rsid w:val="00E54831"/>
    <w:rsid w:val="00E6250E"/>
    <w:rsid w:val="00E7002F"/>
    <w:rsid w:val="00E73F36"/>
    <w:rsid w:val="00E75D1C"/>
    <w:rsid w:val="00E808D2"/>
    <w:rsid w:val="00EA6055"/>
    <w:rsid w:val="00ED4A8F"/>
    <w:rsid w:val="00ED7DEC"/>
    <w:rsid w:val="00F06C40"/>
    <w:rsid w:val="00F15859"/>
    <w:rsid w:val="00F339F4"/>
    <w:rsid w:val="00F52312"/>
    <w:rsid w:val="00F52D96"/>
    <w:rsid w:val="00F57A13"/>
    <w:rsid w:val="00F70BFB"/>
    <w:rsid w:val="00F73800"/>
    <w:rsid w:val="00FE2E2C"/>
    <w:rsid w:val="00FF33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2"/>
    </o:shapelayout>
  </w:shapeDefaults>
  <w:doNotEmbedSmartTags/>
  <w:decimalSymbol w:val=","/>
  <w:listSeparator w:val=";"/>
  <w14:docId w14:val="1A9C26CA"/>
  <w15:docId w15:val="{46B2B9E1-D64B-4F40-BE5E-6B9149B5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1AB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E3028B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ind w:left="1701" w:right="1701"/>
      <w:jc w:val="center"/>
      <w:outlineLvl w:val="0"/>
    </w:pPr>
    <w:rPr>
      <w:rFonts w:ascii="Arial" w:hAnsi="Arial"/>
      <w:b/>
    </w:rPr>
  </w:style>
  <w:style w:type="paragraph" w:styleId="Titre2">
    <w:name w:val="heading 2"/>
    <w:basedOn w:val="Normal"/>
    <w:next w:val="Normal"/>
    <w:qFormat/>
    <w:rsid w:val="00E3028B"/>
    <w:pPr>
      <w:keepNext/>
      <w:outlineLvl w:val="1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3028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302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D4C4A"/>
  </w:style>
  <w:style w:type="paragraph" w:styleId="Textedebulles">
    <w:name w:val="Balloon Text"/>
    <w:basedOn w:val="Normal"/>
    <w:link w:val="TextedebullesCar"/>
    <w:uiPriority w:val="99"/>
    <w:semiHidden/>
    <w:unhideWhenUsed/>
    <w:rsid w:val="00CD4C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4C4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72"/>
    <w:qFormat/>
    <w:rsid w:val="00463BEE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204B65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4B65"/>
    <w:pPr>
      <w:overflowPunct/>
      <w:autoSpaceDE/>
      <w:autoSpaceDN/>
      <w:adjustRightInd/>
      <w:textAlignment w:val="auto"/>
    </w:pPr>
    <w:rPr>
      <w:lang w:val="en-US" w:eastAsia="en-US"/>
    </w:rPr>
  </w:style>
  <w:style w:type="character" w:customStyle="1" w:styleId="CommentaireCar">
    <w:name w:val="Commentaire Car"/>
    <w:basedOn w:val="Policepardfaut"/>
    <w:link w:val="Commentaire"/>
    <w:rsid w:val="00204B65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4134"/>
    <w:pPr>
      <w:overflowPunct w:val="0"/>
      <w:autoSpaceDE w:val="0"/>
      <w:autoSpaceDN w:val="0"/>
      <w:adjustRightInd w:val="0"/>
      <w:textAlignment w:val="baseline"/>
    </w:pPr>
    <w:rPr>
      <w:b/>
      <w:bCs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B4134"/>
    <w:rPr>
      <w:b/>
      <w:bCs/>
      <w:lang w:val="en-US" w:eastAsia="en-US"/>
    </w:rPr>
  </w:style>
  <w:style w:type="paragraph" w:styleId="Rvision">
    <w:name w:val="Revision"/>
    <w:hidden/>
    <w:uiPriority w:val="71"/>
    <w:rsid w:val="003E285B"/>
  </w:style>
  <w:style w:type="paragraph" w:customStyle="1" w:styleId="table">
    <w:name w:val="table"/>
    <w:qFormat/>
    <w:rsid w:val="003760C8"/>
    <w:rPr>
      <w:lang w:val="en-US" w:eastAsia="en-US"/>
    </w:rPr>
  </w:style>
  <w:style w:type="paragraph" w:styleId="Corpsdetexte">
    <w:name w:val="Body Text"/>
    <w:basedOn w:val="Normal"/>
    <w:link w:val="CorpsdetexteCar"/>
    <w:uiPriority w:val="1"/>
    <w:qFormat/>
    <w:rsid w:val="009F3164"/>
    <w:pPr>
      <w:widowControl w:val="0"/>
      <w:overflowPunct/>
      <w:textAlignment w:val="auto"/>
    </w:pPr>
    <w:rPr>
      <w:rFonts w:ascii="Calibri" w:eastAsiaTheme="minorEastAsia" w:hAnsi="Calibri" w:cs="Calibri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uiPriority w:val="1"/>
    <w:rsid w:val="009F3164"/>
    <w:rPr>
      <w:rFonts w:ascii="Calibri" w:eastAsiaTheme="minorEastAsia" w:hAnsi="Calibri" w:cs="Calibri"/>
      <w:sz w:val="18"/>
      <w:szCs w:val="18"/>
    </w:rPr>
  </w:style>
  <w:style w:type="character" w:styleId="lev">
    <w:name w:val="Strong"/>
    <w:basedOn w:val="Policepardfaut"/>
    <w:uiPriority w:val="22"/>
    <w:qFormat/>
    <w:rsid w:val="008A65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b0ac39-0305-4dd9-ae07-96c16458305e">
      <Value>24</Value>
      <Value>23</Value>
      <Value>22</Value>
      <Value>21</Value>
      <Value>9</Value>
      <Value>8</Value>
      <Value>7</Value>
      <Value>6</Value>
      <Value>5</Value>
      <Value>4</Value>
      <Value>2</Value>
      <Value>1</Value>
    </TaxCatchAll>
    <IND_TYPEMISSION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Maîtrise d'œuvre Bâtiment et Infrastructure</TermName>
          <TermId xmlns="http://schemas.microsoft.com/office/infopath/2007/PartnerControls">eb3d3bce-0650-4071-b6cf-a2cd4554dcb2</TermId>
        </TermInfo>
      </Terms>
    </IND_TYPEMISSION_0>
    <IND_CLIENTFACTU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UNIVERSITE SAVOIE MONT BLANC</TermName>
          <TermId xmlns="http://schemas.microsoft.com/office/infopath/2007/PartnerControls">384dcd6d-4c78-40df-863d-31936c87c9d9</TermId>
        </TermInfo>
      </Terms>
    </IND_CLIENTFACTURE_0>
    <IND_CHEFDEPROJET xmlns="36b0ac39-0305-4dd9-ae07-96c16458305e">
      <UserInfo>
        <DisplayName>Marine FICHAU</DisplayName>
        <AccountId>25</AccountId>
        <AccountType/>
      </UserInfo>
    </IND_CHEFDEPROJET>
    <IND_PROJETRETD_0 xmlns="36b0ac39-0305-4dd9-ae07-96c16458305e">
      <Terms xmlns="http://schemas.microsoft.com/office/infopath/2007/PartnerControls"/>
    </IND_PROJETRETD_0>
    <IND_DOCSREFERENCE_0 xmlns="36b0ac39-0305-4dd9-ae07-96c16458305e">
      <Terms xmlns="http://schemas.microsoft.com/office/infopath/2007/PartnerControls"/>
    </IND_DOCSREFERENCE_0>
    <IND_CLIENTFINAL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UNIVERSITE SAVOIE MONT BLANC</TermName>
          <TermId xmlns="http://schemas.microsoft.com/office/infopath/2007/PartnerControls">384dcd6d-4c78-40df-863d-31936c87c9d9</TermId>
        </TermInfo>
      </Terms>
    </IND_CLIENTFINAL_0>
    <IND_SHORTLABEL xmlns="36b0ac39-0305-4dd9-ae07-96c16458305e">USMB-73-Chambery MOE Chaufferie Campus Bourget</IND_SHORTLABEL>
    <IND_ENTITY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Inddigo</TermName>
          <TermId xmlns="http://schemas.microsoft.com/office/infopath/2007/PartnerControls">08b3a3d4-4c91-43e4-98a9-3655a76c9a6e</TermId>
        </TermInfo>
      </Terms>
    </IND_ENTITY_0>
    <IND_ACCESSTYPE_0 xmlns="36b0ac39-0305-4dd9-ae07-96c16458305e">
      <Terms xmlns="http://schemas.microsoft.com/office/infopath/2007/PartnerControls"/>
    </IND_ACCESSTYPE_0>
    <IND_SEGMENT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Energie renouvelable et Réseaux</TermName>
          <TermId xmlns="http://schemas.microsoft.com/office/infopath/2007/PartnerControls">64871499-472f-48af-8ac4-2fe4d57e04e1</TermId>
        </TermInfo>
      </Terms>
    </IND_SEGMENT_0>
    <IND_DATECLOTURE xmlns="36b0ac39-0305-4dd9-ae07-96c16458305e" xsi:nil="true"/>
    <IND_ZONEGEO_0 xmlns="36b0ac39-0305-4dd9-ae07-96c16458305e">
      <Terms xmlns="http://schemas.microsoft.com/office/infopath/2007/PartnerControls"/>
    </IND_ZONEGEO_0>
    <IND_ASSISTANTE xmlns="36b0ac39-0305-4dd9-ae07-96c16458305e">
      <UserInfo>
        <DisplayName>Agnès DUCROS</DisplayName>
        <AccountId>13</AccountId>
        <AccountType/>
      </UserInfo>
    </IND_ASSISTANTE>
    <IND_NUMEROAFFAI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10008268</TermName>
          <TermId xmlns="http://schemas.microsoft.com/office/infopath/2007/PartnerControls">6c6b1b5c-1905-4be5-8126-ecb238caa210</TermId>
        </TermInfo>
      </Terms>
    </IND_NUMEROAFFAIRE_0>
    <IND_REDACTEUR xmlns="36b0ac39-0305-4dd9-ae07-96c16458305e">
      <UserInfo>
        <DisplayName>Florence PAULUS</DisplayName>
        <AccountId>14</AccountId>
        <AccountType/>
      </UserInfo>
    </IND_REDACTEUR>
    <IND_NUMEROOFF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73910</TermName>
          <TermId xmlns="http://schemas.microsoft.com/office/infopath/2007/PartnerControls">33ce54df-24bf-4ecf-a3f0-bac02aa3e914</TermId>
        </TermInfo>
      </Terms>
    </IND_NUMEROOFFRE_0>
    <IND_SIT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Chambéry</TermName>
          <TermId xmlns="http://schemas.microsoft.com/office/infopath/2007/PartnerControls">76b65917-1f84-44ef-833e-4c6e925bda0c</TermId>
        </TermInfo>
      </Terms>
    </IND_SITE_0>
    <IND_ETATAFFAI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 cours</TermName>
          <TermId xmlns="http://schemas.microsoft.com/office/infopath/2007/PartnerControls">d3e19a53-fe68-475d-a20b-45d5d7ba0737</TermId>
        </TermInfo>
      </Terms>
    </IND_ETATAFFAIRE_0>
    <IND_DOCIMPORTANT xmlns="36b0ac39-0305-4dd9-ae07-96c16458305e">true</IND_DOCIMPORTANT>
    <IND_DEPARTMENT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Bâtiment, Energies ＆ Climat</TermName>
          <TermId xmlns="http://schemas.microsoft.com/office/infopath/2007/PartnerControls">8efe9142-247b-4b8c-8e50-d2375a0d8731</TermId>
        </TermInfo>
      </Terms>
    </IND_DEPARTMENT_0>
    <IND_SUMMARY xmlns="36b0ac39-0305-4dd9-ae07-96c16458305e" xsi:nil="true"/>
    <IND_THEM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Réseaux de chaleur et bois énergie</TermName>
          <TermId xmlns="http://schemas.microsoft.com/office/infopath/2007/PartnerControls">ce76b78c-35d5-4347-9273-c810584584c9</TermId>
        </TermInfo>
      </Terms>
    </IND_THEME_0>
    <IND_GRANDCOMPTE_0 xmlns="36b0ac39-0305-4dd9-ae07-96c16458305e">
      <Terms xmlns="http://schemas.microsoft.com/office/infopath/2007/PartnerControls"/>
    </IND_GRANDCOMPTE_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ffaire" ma:contentTypeID="0x0101003C6509C072884BC9A97F079EA8039DD3020200EBB5A149E5FD8D488EFD8B996CD6BC61" ma:contentTypeVersion="87" ma:contentTypeDescription="Type de contenu pour les documents Affaire Inddigo" ma:contentTypeScope="" ma:versionID="e04ca96e7eade94d49711ecb0a091149">
  <xsd:schema xmlns:xsd="http://www.w3.org/2001/XMLSchema" xmlns:xs="http://www.w3.org/2001/XMLSchema" xmlns:p="http://schemas.microsoft.com/office/2006/metadata/properties" xmlns:ns2="36b0ac39-0305-4dd9-ae07-96c16458305e" xmlns:ns3="084a988c-8dcd-4a66-b420-4eaff6a00269" targetNamespace="http://schemas.microsoft.com/office/2006/metadata/properties" ma:root="true" ma:fieldsID="026ce7da52a5d133582cf2d10a467c8d" ns2:_="" ns3:_="">
    <xsd:import namespace="36b0ac39-0305-4dd9-ae07-96c16458305e"/>
    <xsd:import namespace="084a988c-8dcd-4a66-b420-4eaff6a00269"/>
    <xsd:element name="properties">
      <xsd:complexType>
        <xsd:sequence>
          <xsd:element name="documentManagement">
            <xsd:complexType>
              <xsd:all>
                <xsd:element ref="ns2:IND_CHEFDEPROJET" minOccurs="0"/>
                <xsd:element ref="ns2:IND_ETATAFFAIRE_0" minOccurs="0"/>
                <xsd:element ref="ns2:IND_NUMEROAFFAIRE_0" minOccurs="0"/>
                <xsd:element ref="ns2:IND_TYPEMISSION_0" minOccurs="0"/>
                <xsd:element ref="ns2:IND_CLIENTFINAL_0" minOccurs="0"/>
                <xsd:element ref="ns2:IND_CLIENTFACTURE_0" minOccurs="0"/>
                <xsd:element ref="ns2:IND_NUMEROOFFRE_0" minOccurs="0"/>
                <xsd:element ref="ns2:IND_DATECLOTURE" minOccurs="0"/>
                <xsd:element ref="ns2:IND_PROJETRETD_0" minOccurs="0"/>
                <xsd:element ref="ns2:IND_DOCSREFERENCE_0" minOccurs="0"/>
                <xsd:element ref="ns2:TaxCatchAll" minOccurs="0"/>
                <xsd:element ref="ns2:IND_DEPARTMENT_0" minOccurs="0"/>
                <xsd:element ref="ns2:IND_SEGMENT_0" minOccurs="0"/>
                <xsd:element ref="ns2:IND_THEME_0" minOccurs="0"/>
                <xsd:element ref="ns2:TaxCatchAllLabel" minOccurs="0"/>
                <xsd:element ref="ns2:IND_ENTITY_0" minOccurs="0"/>
                <xsd:element ref="ns2:IND_SITE_0" minOccurs="0"/>
                <xsd:element ref="ns2:IND_SUMMARY" minOccurs="0"/>
                <xsd:element ref="ns2:IND_ACCESSTYPE_0" minOccurs="0"/>
                <xsd:element ref="ns2:IND_ZONEGEO_0" minOccurs="0"/>
                <xsd:element ref="ns2:IND_ASSISTANTE" minOccurs="0"/>
                <xsd:element ref="ns2:IND_REDACTEUR" minOccurs="0"/>
                <xsd:element ref="ns2:IND_GRANDCOMPTE_0" minOccurs="0"/>
                <xsd:element ref="ns2:IND_SHORTLABEL" minOccurs="0"/>
                <xsd:element ref="ns2:IND_DOCIMPORTANT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0ac39-0305-4dd9-ae07-96c16458305e" elementFormDefault="qualified">
    <xsd:import namespace="http://schemas.microsoft.com/office/2006/documentManagement/types"/>
    <xsd:import namespace="http://schemas.microsoft.com/office/infopath/2007/PartnerControls"/>
    <xsd:element name="IND_CHEFDEPROJET" ma:index="5" nillable="true" ma:displayName="Chef de projet" ma:list="UserInfo" ma:SharePointGroup="0" ma:internalName="IND_CHEFDEPROJE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ETATAFFAIRE_0" ma:index="6" nillable="true" ma:taxonomy="true" ma:internalName="IND_ETATAFFAIRE_0" ma:taxonomyFieldName="IND_ETATAFFAIRE" ma:displayName="Etat de l'affaire" ma:default="" ma:fieldId="{f8b672cd-197e-42d2-9493-4956a7ad08f4}" ma:sspId="3fa1e208-5976-4148-a97e-6a12640b510d" ma:termSetId="c4b7f207-d4b3-48d7-a366-f35ff0b6c36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AFFAIRE_0" ma:index="8" nillable="true" ma:taxonomy="true" ma:internalName="IND_NUMEROAFFAIRE_0" ma:taxonomyFieldName="IND_NUMEROAFFAIRE" ma:displayName="Numéro d'affaire" ma:default="" ma:fieldId="{660da940-5e9c-4f9f-9eca-ac4a34643323}" ma:sspId="3fa1e208-5976-4148-a97e-6a12640b510d" ma:termSetId="071119e2-16f7-4cbf-977f-d74dd3a4f16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TYPEMISSION_0" ma:index="10" nillable="true" ma:taxonomy="true" ma:internalName="IND_TYPEMISSION_0" ma:taxonomyFieldName="IND_TYPEMISSION" ma:displayName="Type de mission" ma:default="" ma:fieldId="{b8f3e798-30bf-4f75-b33b-0e492f9c86e1}" ma:sspId="3fa1e208-5976-4148-a97e-6a12640b510d" ma:termSetId="2676c7f0-64a2-4067-b381-b3525329db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CLIENTFINAL_0" ma:index="12" nillable="true" ma:taxonomy="true" ma:internalName="IND_CLIENTFINAL_0" ma:taxonomyFieldName="IND_CLIENTFINAL" ma:displayName="Client final" ma:default="" ma:fieldId="{832125f8-7db1-488c-975f-c478128fb862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CLIENTFACTURE_0" ma:index="14" nillable="true" ma:taxonomy="true" ma:internalName="IND_CLIENTFACTURE_0" ma:taxonomyFieldName="IND_CLIENTFACTURE" ma:displayName="Client facturé" ma:default="" ma:fieldId="{9d22b379-9020-4747-9599-0103319e80ea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OFFRE_0" ma:index="16" nillable="true" ma:taxonomy="true" ma:internalName="IND_NUMEROOFFRE_0" ma:taxonomyFieldName="IND_NUMEROOFFRE" ma:displayName="Numéro de l'offre" ma:default="" ma:fieldId="{dda29522-441e-46bd-b710-e4bc31536268}" ma:sspId="3fa1e208-5976-4148-a97e-6a12640b510d" ma:termSetId="0c55770f-ca9f-484b-9031-0c21381b834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ATECLOTURE" ma:index="18" nillable="true" ma:displayName="Date de clôture" ma:format="DateOnly" ma:internalName="IND_DATECLOTURE">
      <xsd:simpleType>
        <xsd:restriction base="dms:DateTime"/>
      </xsd:simpleType>
    </xsd:element>
    <xsd:element name="IND_PROJETRETD_0" ma:index="19" nillable="true" ma:taxonomy="true" ma:internalName="IND_PROJETRETD_0" ma:taxonomyFieldName="IND_PROJETRETD" ma:displayName="Projets R&amp;D" ma:default="" ma:fieldId="{1df53200-2017-4867-9c97-da7c9bea410e}" ma:sspId="3fa1e208-5976-4148-a97e-6a12640b510d" ma:termSetId="ae17836f-362c-4129-b65c-df8c5606dcce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OCSREFERENCE_0" ma:index="21" nillable="true" ma:taxonomy="true" ma:internalName="IND_DOCSREFERENCE_0" ma:taxonomyFieldName="IND_DOCSREFERENCE" ma:displayName="Documents de référence" ma:default="" ma:fieldId="{868c0257-765e-4ebd-8d34-51a09ab9ab5d}" ma:sspId="3fa1e208-5976-4148-a97e-6a12640b510d" ma:termSetId="2609d4d5-5a6c-4cdb-ad26-6f782c3957a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Colonne Attraper tout de Taxonomie" ma:hidden="true" ma:list="{656eeee0-211e-4220-aa89-6d1f6acf951a}" ma:internalName="TaxCatchAll" ma:showField="CatchAllData" ma:web="36b0ac39-0305-4dd9-ae07-96c164583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DEPARTMENT_0" ma:index="25" nillable="true" ma:taxonomy="true" ma:internalName="IND_DEPARTMENT_0" ma:taxonomyFieldName="IND_DEPARTMENT" ma:displayName="Département" ma:default="" ma:fieldId="{017f5acd-c7a3-446e-adc7-c9a6cbb2327d}" ma:sspId="3fa1e208-5976-4148-a97e-6a12640b510d" ma:termSetId="60fde6fa-da6b-4a37-890a-55b5352265c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EGMENT_0" ma:index="27" nillable="true" ma:taxonomy="true" ma:internalName="IND_SEGMENT_0" ma:taxonomyFieldName="IND_SEGMENT" ma:displayName="Segment" ma:default="" ma:fieldId="{7c564402-7d00-4446-9007-5a55fc1c12f7}" ma:sspId="3fa1e208-5976-4148-a97e-6a12640b510d" ma:termSetId="97e1d83c-6223-4a3a-8d41-1d7d0f9ccb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THEME_0" ma:index="29" nillable="true" ma:taxonomy="true" ma:internalName="IND_THEME_0" ma:taxonomyFieldName="IND_THEME" ma:displayName="Thème" ma:default="" ma:fieldId="{96fed55b-77e8-41d7-8d6b-ee782f31eccc}" ma:sspId="3fa1e208-5976-4148-a97e-6a12640b510d" ma:termSetId="71df6d4e-6c84-4b1f-af7c-dd3824533be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Colonne Attraper tout de Taxonomie1" ma:hidden="true" ma:list="{656eeee0-211e-4220-aa89-6d1f6acf951a}" ma:internalName="TaxCatchAllLabel" ma:readOnly="true" ma:showField="CatchAllDataLabel" ma:web="36b0ac39-0305-4dd9-ae07-96c164583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ENTITY_0" ma:index="33" nillable="true" ma:taxonomy="true" ma:internalName="IND_ENTITY_0" ma:taxonomyFieldName="IND_ENTITY" ma:displayName="Entité" ma:default="" ma:fieldId="{7ab495d2-f692-4269-8726-877c65c12254}" ma:sspId="3fa1e208-5976-4148-a97e-6a12640b510d" ma:termSetId="06f31f1e-fe00-4b1d-889a-6c57ced47c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ITE_0" ma:index="35" nillable="true" ma:taxonomy="true" ma:internalName="IND_SITE_0" ma:taxonomyFieldName="IND_SITE" ma:displayName="Site" ma:default="" ma:fieldId="{ce93a1e2-4921-4e1f-9d2d-7deb219b5e11}" ma:sspId="3fa1e208-5976-4148-a97e-6a12640b510d" ma:termSetId="8870355e-00bb-4239-bb68-13138dd0a3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UMMARY" ma:index="37" nillable="true" ma:displayName="Résumé" ma:internalName="IND_SUMMARY">
      <xsd:simpleType>
        <xsd:restriction base="dms:Note">
          <xsd:maxLength value="255"/>
        </xsd:restriction>
      </xsd:simpleType>
    </xsd:element>
    <xsd:element name="IND_ACCESSTYPE_0" ma:index="39" nillable="true" ma:taxonomy="true" ma:internalName="IND_ACCESSTYPE_0" ma:taxonomyFieldName="IND_ACCESSTYPE" ma:displayName="Type d'accès" ma:default="" ma:fieldId="{00ac3de9-e71e-476d-9979-3690bf34aba9}" ma:sspId="3fa1e208-5976-4148-a97e-6a12640b510d" ma:termSetId="2df47acd-7971-4646-9bc6-6138f63d8c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ZONEGEO_0" ma:index="41" nillable="true" ma:taxonomy="true" ma:internalName="IND_ZONEGEO_0" ma:taxonomyFieldName="IND_ZONEGEO" ma:displayName="Zone géographique" ma:default="" ma:fieldId="{08b90836-27e5-4826-8aae-0a46c143e539}" ma:sspId="3fa1e208-5976-4148-a97e-6a12640b510d" ma:termSetId="b809b6c5-8c6a-4a81-b79c-f611a794f46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ASSISTANTE" ma:index="43" nillable="true" ma:displayName="Assistante" ma:list="UserInfo" ma:SharePointGroup="0" ma:internalName="IND_ASSISTANT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REDACTEUR" ma:index="44" nillable="true" ma:displayName="Rédacteur" ma:list="UserInfo" ma:SharePointGroup="0" ma:internalName="IND_RE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GRANDCOMPTE_0" ma:index="45" nillable="true" ma:taxonomy="true" ma:internalName="IND_GRANDCOMPTE_0" ma:taxonomyFieldName="IND_GRANDCOMPTE" ma:displayName="Grand compte" ma:default="" ma:fieldId="{9bfb2e0b-51ad-404e-8426-556c42750f98}" ma:sspId="3fa1e208-5976-4148-a97e-6a12640b510d" ma:termSetId="088621da-6ed7-4ade-ba36-294e4d56c1e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SHORTLABEL" ma:index="47" nillable="true" ma:displayName="Libellé court" ma:internalName="IND_SHORTLABEL">
      <xsd:simpleType>
        <xsd:restriction base="dms:Text">
          <xsd:maxLength value="255"/>
        </xsd:restriction>
      </xsd:simpleType>
    </xsd:element>
    <xsd:element name="IND_DOCIMPORTANT" ma:index="48" nillable="true" ma:displayName="Document important" ma:internalName="IND_DOCIMPORTA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a988c-8dcd-4a66-b420-4eaff6a00269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49" nillable="true" ma:displayName="Tags" ma:internalName="MediaServiceAutoTags" ma:readOnly="true">
      <xsd:simpleType>
        <xsd:restriction base="dms:Text"/>
      </xsd:simpleType>
    </xsd:element>
    <xsd:element name="MediaServiceOCR" ma:index="5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5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5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5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54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333E0A-24E2-4BD1-9227-4EA63DAD9AD6}">
  <ds:schemaRefs>
    <ds:schemaRef ds:uri="http://schemas.microsoft.com/office/2006/metadata/properties"/>
    <ds:schemaRef ds:uri="http://schemas.microsoft.com/office/infopath/2007/PartnerControls"/>
    <ds:schemaRef ds:uri="36b0ac39-0305-4dd9-ae07-96c16458305e"/>
  </ds:schemaRefs>
</ds:datastoreItem>
</file>

<file path=customXml/itemProps2.xml><?xml version="1.0" encoding="utf-8"?>
<ds:datastoreItem xmlns:ds="http://schemas.openxmlformats.org/officeDocument/2006/customXml" ds:itemID="{5464C096-74EF-47AA-9B19-47362EAEC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b0ac39-0305-4dd9-ae07-96c16458305e"/>
    <ds:schemaRef ds:uri="084a988c-8dcd-4a66-b420-4eaff6a00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FE89AA-80ED-4A9E-8F9D-C45C6004D8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4</Pages>
  <Words>559</Words>
  <Characters>4364</Characters>
  <Application>Microsoft Office Word</Application>
  <DocSecurity>0</DocSecurity>
  <Lines>36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MEMOIRE TECHNIQUE JUSTIFICATIF</vt:lpstr>
      <vt:lpstr>MEMOIRE TECHNIQUE JUSTIFICATIF</vt:lpstr>
    </vt:vector>
  </TitlesOfParts>
  <Company>DDE SAVOIE</Company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TECHNIQUE JUSTIFICATIF</dc:title>
  <dc:creator>dde savoie</dc:creator>
  <cp:lastModifiedBy>Michelle Chatel</cp:lastModifiedBy>
  <cp:revision>53</cp:revision>
  <cp:lastPrinted>2024-09-26T17:11:00Z</cp:lastPrinted>
  <dcterms:created xsi:type="dcterms:W3CDTF">2022-04-21T15:18:00Z</dcterms:created>
  <dcterms:modified xsi:type="dcterms:W3CDTF">2025-11-04T09:38:00Z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0x0101003C6509C072884BC9A97F079EA8039DD3020200EBB5A149E5FD8D488EFD8B996CD6BC61</vt:lpwstr>
  </property>
  <property fmtid="{D5CDD505-2E9C-101B-9397-08002B2CF9AE}" pid="3" name="IND_NATUREOFFRE_0">
    <vt:lpwstr>Offre|19c9d843-14a8-472a-9673-d3634551177f</vt:lpwstr>
  </property>
  <property fmtid="{D5CDD505-2E9C-101B-9397-08002B2CF9AE}" pid="4" name="IND_NATUREOFFRE">
    <vt:lpwstr>1;#Offre|19c9d843-14a8-472a-9673-d3634551177f</vt:lpwstr>
  </property>
  <property fmtid="{D5CDD505-2E9C-101B-9397-08002B2CF9AE}" pid="5" name="IND_PROJETRETD">
    <vt:lpwstr/>
  </property>
  <property fmtid="{D5CDD505-2E9C-101B-9397-08002B2CF9AE}" pid="6" name="IND_THEME">
    <vt:lpwstr>5;#Réseaux de chaleur et bois énergie|ce76b78c-35d5-4347-9273-c810584584c9</vt:lpwstr>
  </property>
  <property fmtid="{D5CDD505-2E9C-101B-9397-08002B2CF9AE}" pid="7" name="IND_AGENCEENVOI">
    <vt:lpwstr>8;#Chambéry|76b65917-1f84-44ef-833e-4c6e925bda0c</vt:lpwstr>
  </property>
  <property fmtid="{D5CDD505-2E9C-101B-9397-08002B2CF9AE}" pid="8" name="IND_SEGMENT">
    <vt:lpwstr>6;#Energie renouvelable et Réseaux|64871499-472f-48af-8ac4-2fe4d57e04e1</vt:lpwstr>
  </property>
  <property fmtid="{D5CDD505-2E9C-101B-9397-08002B2CF9AE}" pid="9" name="IND_TYPEMISSION">
    <vt:lpwstr>22;#Maîtrise d'œuvre Bâtiment et Infrastructure|eb3d3bce-0650-4071-b6cf-a2cd4554dcb2</vt:lpwstr>
  </property>
  <property fmtid="{D5CDD505-2E9C-101B-9397-08002B2CF9AE}" pid="10" name="IND_CLIENTFACTURE">
    <vt:lpwstr>2;#UNIVERSITE SAVOIE MONT BLANC|384dcd6d-4c78-40df-863d-31936c87c9d9</vt:lpwstr>
  </property>
  <property fmtid="{D5CDD505-2E9C-101B-9397-08002B2CF9AE}" pid="11" name="IND_DATERENDU">
    <vt:filetime>2022-09-01T00:00:00Z</vt:filetime>
  </property>
  <property fmtid="{D5CDD505-2E9C-101B-9397-08002B2CF9AE}" pid="12" name="IND_GRANDCOMPTE">
    <vt:lpwstr/>
  </property>
  <property fmtid="{D5CDD505-2E9C-101B-9397-08002B2CF9AE}" pid="13" name="IND_NOMGROUPEMENT">
    <vt:lpwstr>INDDIGO/ECLORE</vt:lpwstr>
  </property>
  <property fmtid="{D5CDD505-2E9C-101B-9397-08002B2CF9AE}" pid="14" name="IND_ENTITY">
    <vt:lpwstr>9;#Inddigo|08b3a3d4-4c91-43e4-98a9-3655a76c9a6e</vt:lpwstr>
  </property>
  <property fmtid="{D5CDD505-2E9C-101B-9397-08002B2CF9AE}" pid="15" name="IND_ETATAFFAIRE">
    <vt:lpwstr>23;#En cours|d3e19a53-fe68-475d-a20b-45d5d7ba0737</vt:lpwstr>
  </property>
  <property fmtid="{D5CDD505-2E9C-101B-9397-08002B2CF9AE}" pid="16" name="IND_DOCSREFERENCE">
    <vt:lpwstr/>
  </property>
  <property fmtid="{D5CDD505-2E9C-101B-9397-08002B2CF9AE}" pid="17" name="IND_DEPARTMENT">
    <vt:lpwstr>7;#Bâtiment, Energies ＆ Climat|8efe9142-247b-4b8c-8e50-d2375a0d8731</vt:lpwstr>
  </property>
  <property fmtid="{D5CDD505-2E9C-101B-9397-08002B2CF9AE}" pid="18" name="IND_ZONEGEO">
    <vt:lpwstr/>
  </property>
  <property fmtid="{D5CDD505-2E9C-101B-9397-08002B2CF9AE}" pid="19" name="IND_ETATPROPOSITION">
    <vt:lpwstr>21;#Gagnée|6bbaaaac-3cd1-45ec-8de7-4259d9705f6f</vt:lpwstr>
  </property>
  <property fmtid="{D5CDD505-2E9C-101B-9397-08002B2CF9AE}" pid="20" name="IND_NUMEROOFFRE">
    <vt:lpwstr>4;#73910|33ce54df-24bf-4ecf-a3f0-bac02aa3e914</vt:lpwstr>
  </property>
  <property fmtid="{D5CDD505-2E9C-101B-9397-08002B2CF9AE}" pid="21" name="IND_AGENCEENVOI_0">
    <vt:lpwstr>Chambéry|76b65917-1f84-44ef-833e-4c6e925bda0c</vt:lpwstr>
  </property>
  <property fmtid="{D5CDD505-2E9C-101B-9397-08002B2CF9AE}" pid="22" name="IND_SITE">
    <vt:lpwstr>8;#Chambéry|76b65917-1f84-44ef-833e-4c6e925bda0c</vt:lpwstr>
  </property>
  <property fmtid="{D5CDD505-2E9C-101B-9397-08002B2CF9AE}" pid="23" name="IND_ETATPROPOSITION_0">
    <vt:lpwstr>Gagnée|6bbaaaac-3cd1-45ec-8de7-4259d9705f6f</vt:lpwstr>
  </property>
  <property fmtid="{D5CDD505-2E9C-101B-9397-08002B2CF9AE}" pid="24" name="IND_CLIENTFINAL">
    <vt:lpwstr>2;#UNIVERSITE SAVOIE MONT BLANC|384dcd6d-4c78-40df-863d-31936c87c9d9</vt:lpwstr>
  </property>
  <property fmtid="{D5CDD505-2E9C-101B-9397-08002B2CF9AE}" pid="25" name="IND_NUMEROAFFAIRE">
    <vt:lpwstr>24;#10008268|6c6b1b5c-1905-4be5-8126-ecb238caa210</vt:lpwstr>
  </property>
  <property fmtid="{D5CDD505-2E9C-101B-9397-08002B2CF9AE}" pid="26" name="IND_DATESAISI">
    <vt:filetime>2021-04-16T00:00:00Z</vt:filetime>
  </property>
  <property fmtid="{D5CDD505-2E9C-101B-9397-08002B2CF9AE}" pid="27" name="IND_ACCESSTYPE">
    <vt:lpwstr/>
  </property>
</Properties>
</file>